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63E7" w14:textId="77777777" w:rsidR="00A7424F" w:rsidRPr="00A7424F" w:rsidRDefault="00A7424F" w:rsidP="00A7424F">
      <w:pPr>
        <w:spacing w:after="0" w:line="240" w:lineRule="auto"/>
        <w:jc w:val="center"/>
        <w:textAlignment w:val="baseline"/>
        <w:rPr>
          <w:rFonts w:ascii="Segoe UI" w:eastAsia="Times New Roman" w:hAnsi="Segoe UI" w:cs="Segoe UI"/>
          <w:sz w:val="24"/>
          <w:szCs w:val="24"/>
        </w:rPr>
      </w:pPr>
      <w:r w:rsidRPr="00A7424F">
        <w:rPr>
          <w:rFonts w:ascii="Times New Roman" w:eastAsia="Times New Roman" w:hAnsi="Times New Roman" w:cs="Times New Roman"/>
          <w:sz w:val="24"/>
          <w:szCs w:val="24"/>
        </w:rPr>
        <w:t> </w:t>
      </w:r>
    </w:p>
    <w:p w14:paraId="01F49307" w14:textId="40257B9D" w:rsidR="00A7424F" w:rsidRPr="00A7424F" w:rsidRDefault="00A7424F" w:rsidP="00A7424F">
      <w:pPr>
        <w:spacing w:after="0" w:line="240" w:lineRule="auto"/>
        <w:jc w:val="center"/>
        <w:textAlignment w:val="baseline"/>
        <w:rPr>
          <w:rFonts w:ascii="Segoe UI" w:eastAsia="Times New Roman" w:hAnsi="Segoe UI" w:cs="Segoe UI"/>
          <w:sz w:val="24"/>
          <w:szCs w:val="24"/>
        </w:rPr>
      </w:pPr>
      <w:r w:rsidRPr="00A7424F">
        <w:rPr>
          <w:rFonts w:ascii="Times New Roman" w:eastAsia="Times New Roman" w:hAnsi="Times New Roman" w:cs="Times New Roman"/>
          <w:sz w:val="24"/>
          <w:szCs w:val="24"/>
        </w:rPr>
        <w:t>Joint Statement of the C5+1 on Addressing the Climate Crisis</w:t>
      </w:r>
    </w:p>
    <w:p w14:paraId="5F240CD3" w14:textId="77777777" w:rsidR="00A7424F" w:rsidRDefault="00A7424F" w:rsidP="00A7424F">
      <w:pPr>
        <w:pStyle w:val="NormalWeb"/>
        <w:spacing w:before="0" w:beforeAutospacing="0" w:after="0" w:afterAutospacing="0"/>
        <w:jc w:val="both"/>
        <w:textAlignment w:val="baseline"/>
        <w:rPr>
          <w:spacing w:val="-4"/>
        </w:rPr>
      </w:pPr>
    </w:p>
    <w:p w14:paraId="6C782A89" w14:textId="3C553C0B" w:rsidR="00010B7F" w:rsidRPr="00A7424F" w:rsidRDefault="187EB836" w:rsidP="007C6001">
      <w:pPr>
        <w:pStyle w:val="NormalWeb"/>
        <w:spacing w:before="0" w:beforeAutospacing="0" w:after="360" w:afterAutospacing="0"/>
        <w:jc w:val="both"/>
        <w:textAlignment w:val="baseline"/>
        <w:rPr>
          <w:color w:val="333333"/>
          <w:spacing w:val="-4"/>
        </w:rPr>
      </w:pPr>
      <w:r w:rsidRPr="00A7424F">
        <w:rPr>
          <w:spacing w:val="-4"/>
        </w:rPr>
        <w:t xml:space="preserve">The text of the following statement was </w:t>
      </w:r>
      <w:r w:rsidR="3654B8D4" w:rsidRPr="00A7424F">
        <w:rPr>
          <w:spacing w:val="-4"/>
        </w:rPr>
        <w:t xml:space="preserve">issued </w:t>
      </w:r>
      <w:r w:rsidR="00A453D0" w:rsidRPr="00A7424F">
        <w:t>by</w:t>
      </w:r>
      <w:r w:rsidRPr="00A7424F">
        <w:rPr>
          <w:color w:val="333333"/>
          <w:spacing w:val="-4"/>
        </w:rPr>
        <w:t xml:space="preserve"> the Governments of the Republic of Kazakhstan, the Kyrgyz Republic, the Republic of Tajikistan, Turkmenistan, the Republic of Uzbekistan, and the United States of America, </w:t>
      </w:r>
      <w:proofErr w:type="gramStart"/>
      <w:r w:rsidRPr="00A7424F">
        <w:rPr>
          <w:color w:val="333333"/>
          <w:spacing w:val="-4"/>
        </w:rPr>
        <w:t>on the occasion of</w:t>
      </w:r>
      <w:proofErr w:type="gramEnd"/>
      <w:r w:rsidRPr="00A7424F">
        <w:rPr>
          <w:color w:val="333333"/>
          <w:spacing w:val="-4"/>
        </w:rPr>
        <w:t xml:space="preserve"> </w:t>
      </w:r>
      <w:r w:rsidR="30EF5220" w:rsidRPr="00A7424F">
        <w:rPr>
          <w:color w:val="333333"/>
          <w:spacing w:val="-4"/>
        </w:rPr>
        <w:t xml:space="preserve">the C5+1 Climate Ministerial </w:t>
      </w:r>
      <w:r w:rsidRPr="00A7424F">
        <w:rPr>
          <w:color w:val="333333"/>
          <w:spacing w:val="-4"/>
        </w:rPr>
        <w:t xml:space="preserve">held </w:t>
      </w:r>
      <w:r w:rsidR="30EF5220" w:rsidRPr="00A7424F">
        <w:rPr>
          <w:color w:val="333333"/>
          <w:spacing w:val="-4"/>
        </w:rPr>
        <w:t>virtually</w:t>
      </w:r>
      <w:r w:rsidR="720B5B42" w:rsidRPr="00A7424F">
        <w:rPr>
          <w:color w:val="333333"/>
        </w:rPr>
        <w:t xml:space="preserve"> </w:t>
      </w:r>
      <w:r w:rsidR="6E46F6FF" w:rsidRPr="00A7424F">
        <w:rPr>
          <w:color w:val="333333"/>
        </w:rPr>
        <w:t xml:space="preserve">on </w:t>
      </w:r>
      <w:r w:rsidR="22C64F7F" w:rsidRPr="00A7424F">
        <w:rPr>
          <w:color w:val="333333"/>
        </w:rPr>
        <w:t>September 16</w:t>
      </w:r>
      <w:r w:rsidR="1B78A292" w:rsidRPr="00A7424F">
        <w:rPr>
          <w:color w:val="333333"/>
        </w:rPr>
        <w:t>, 2021</w:t>
      </w:r>
      <w:r w:rsidR="30EF5220" w:rsidRPr="00A7424F">
        <w:rPr>
          <w:color w:val="333333"/>
          <w:spacing w:val="-4"/>
        </w:rPr>
        <w:t>.</w:t>
      </w:r>
    </w:p>
    <w:p w14:paraId="5904BAAF" w14:textId="77777777" w:rsidR="00010B7F" w:rsidRPr="00A7424F" w:rsidRDefault="00010B7F">
      <w:pPr>
        <w:pStyle w:val="NormalWeb"/>
        <w:spacing w:before="270" w:beforeAutospacing="0" w:after="360" w:afterAutospacing="0"/>
        <w:jc w:val="both"/>
        <w:textAlignment w:val="baseline"/>
        <w:rPr>
          <w:color w:val="333333"/>
          <w:spacing w:val="-4"/>
        </w:rPr>
      </w:pPr>
      <w:r w:rsidRPr="00A7424F">
        <w:rPr>
          <w:color w:val="333333"/>
          <w:spacing w:val="-4"/>
        </w:rPr>
        <w:t>Begin Text:</w:t>
      </w:r>
    </w:p>
    <w:p w14:paraId="257AC197" w14:textId="43775EC8" w:rsidR="00010B7F" w:rsidRPr="00A7424F" w:rsidRDefault="009519F9">
      <w:pPr>
        <w:pStyle w:val="NormalWeb"/>
        <w:spacing w:before="270" w:beforeAutospacing="0" w:after="360" w:afterAutospacing="0"/>
        <w:jc w:val="both"/>
        <w:textAlignment w:val="baseline"/>
        <w:rPr>
          <w:color w:val="333333"/>
        </w:rPr>
      </w:pPr>
      <w:r w:rsidRPr="00A7424F">
        <w:rPr>
          <w:color w:val="333333"/>
        </w:rPr>
        <w:t xml:space="preserve">Climate </w:t>
      </w:r>
      <w:r w:rsidR="00371A98" w:rsidRPr="00A7424F">
        <w:rPr>
          <w:color w:val="333333"/>
        </w:rPr>
        <w:t>p</w:t>
      </w:r>
      <w:r w:rsidRPr="00A7424F">
        <w:rPr>
          <w:color w:val="333333"/>
        </w:rPr>
        <w:t xml:space="preserve">olicy </w:t>
      </w:r>
      <w:r w:rsidR="00371A98" w:rsidRPr="00A7424F">
        <w:rPr>
          <w:color w:val="333333"/>
        </w:rPr>
        <w:t>l</w:t>
      </w:r>
      <w:r w:rsidRPr="00A7424F">
        <w:rPr>
          <w:color w:val="333333"/>
        </w:rPr>
        <w:t>eaders</w:t>
      </w:r>
      <w:r w:rsidR="30EF5220" w:rsidRPr="00A7424F">
        <w:rPr>
          <w:color w:val="333333"/>
          <w:spacing w:val="-4"/>
        </w:rPr>
        <w:t xml:space="preserve"> of </w:t>
      </w:r>
      <w:r w:rsidR="187EB836" w:rsidRPr="00A7424F">
        <w:rPr>
          <w:color w:val="333333"/>
          <w:spacing w:val="-4"/>
        </w:rPr>
        <w:t xml:space="preserve">the Republic of Kazakhstan, the Kyrgyz Republic, the Republic of Tajikistan, Turkmenistan, </w:t>
      </w:r>
      <w:r w:rsidR="30EF5220" w:rsidRPr="00A7424F">
        <w:rPr>
          <w:color w:val="333333"/>
          <w:spacing w:val="-4"/>
        </w:rPr>
        <w:t xml:space="preserve">and </w:t>
      </w:r>
      <w:r w:rsidR="187EB836" w:rsidRPr="00A7424F">
        <w:rPr>
          <w:color w:val="333333"/>
          <w:spacing w:val="-4"/>
        </w:rPr>
        <w:t>the Republic of Uzbekistan</w:t>
      </w:r>
      <w:r w:rsidR="30EF5220" w:rsidRPr="00A7424F">
        <w:rPr>
          <w:color w:val="333333"/>
          <w:spacing w:val="-4"/>
        </w:rPr>
        <w:t xml:space="preserve"> and U.S. Special Presidential Envoy for Climate John Kerry convened </w:t>
      </w:r>
      <w:r w:rsidR="4C4A9F51" w:rsidRPr="00A7424F">
        <w:rPr>
          <w:color w:val="333333"/>
        </w:rPr>
        <w:t xml:space="preserve">virtually </w:t>
      </w:r>
      <w:r w:rsidR="30EF5220" w:rsidRPr="00A7424F">
        <w:rPr>
          <w:color w:val="333333"/>
          <w:spacing w:val="-4"/>
        </w:rPr>
        <w:t xml:space="preserve">for a C5+1 </w:t>
      </w:r>
      <w:r w:rsidR="67AD94CF" w:rsidRPr="00A7424F">
        <w:rPr>
          <w:color w:val="333333"/>
          <w:spacing w:val="-4"/>
        </w:rPr>
        <w:t xml:space="preserve">Ministerial to </w:t>
      </w:r>
      <w:r w:rsidR="5860E1D0" w:rsidRPr="00A7424F">
        <w:rPr>
          <w:color w:val="333333"/>
          <w:spacing w:val="-4"/>
        </w:rPr>
        <w:t xml:space="preserve">discuss their collective and </w:t>
      </w:r>
      <w:r w:rsidR="12E867B6" w:rsidRPr="00A7424F">
        <w:rPr>
          <w:color w:val="333333"/>
          <w:spacing w:val="-4"/>
        </w:rPr>
        <w:t xml:space="preserve">country </w:t>
      </w:r>
      <w:r w:rsidR="5860E1D0" w:rsidRPr="00A7424F">
        <w:rPr>
          <w:color w:val="333333"/>
          <w:spacing w:val="-4"/>
        </w:rPr>
        <w:t>commitment</w:t>
      </w:r>
      <w:r w:rsidR="624606E1" w:rsidRPr="00A7424F">
        <w:rPr>
          <w:color w:val="333333"/>
          <w:spacing w:val="-4"/>
        </w:rPr>
        <w:t>s</w:t>
      </w:r>
      <w:r w:rsidR="5860E1D0" w:rsidRPr="00A7424F">
        <w:rPr>
          <w:color w:val="333333"/>
          <w:spacing w:val="-4"/>
        </w:rPr>
        <w:t xml:space="preserve"> to </w:t>
      </w:r>
      <w:r w:rsidR="3AD2C553" w:rsidRPr="00A7424F">
        <w:rPr>
          <w:color w:val="333333"/>
          <w:spacing w:val="-4"/>
        </w:rPr>
        <w:t xml:space="preserve">act to </w:t>
      </w:r>
      <w:r w:rsidR="5D1419A4" w:rsidRPr="00A7424F">
        <w:rPr>
          <w:color w:val="333333"/>
          <w:spacing w:val="-4"/>
        </w:rPr>
        <w:t xml:space="preserve">address </w:t>
      </w:r>
      <w:r w:rsidR="00B35408" w:rsidRPr="00A7424F">
        <w:rPr>
          <w:color w:val="333333"/>
          <w:spacing w:val="-4"/>
        </w:rPr>
        <w:t xml:space="preserve">the climate crisis </w:t>
      </w:r>
      <w:r w:rsidR="25CD3B05" w:rsidRPr="00A7424F">
        <w:rPr>
          <w:color w:val="333333"/>
        </w:rPr>
        <w:t xml:space="preserve">on September 16, 2021 </w:t>
      </w:r>
    </w:p>
    <w:p w14:paraId="7161748D" w14:textId="434141EC" w:rsidR="00D74A16" w:rsidRPr="00A7424F" w:rsidRDefault="065DE24D">
      <w:pPr>
        <w:pStyle w:val="NormalWeb"/>
        <w:spacing w:before="270" w:beforeAutospacing="0" w:after="360" w:afterAutospacing="0"/>
        <w:jc w:val="both"/>
        <w:textAlignment w:val="baseline"/>
        <w:rPr>
          <w:color w:val="333333"/>
        </w:rPr>
      </w:pPr>
      <w:r w:rsidRPr="00A7424F">
        <w:rPr>
          <w:color w:val="333333"/>
          <w:spacing w:val="-4"/>
        </w:rPr>
        <w:t xml:space="preserve">The </w:t>
      </w:r>
      <w:r w:rsidR="1CD382C9" w:rsidRPr="00A7424F">
        <w:rPr>
          <w:color w:val="333333"/>
          <w:spacing w:val="-4"/>
        </w:rPr>
        <w:t xml:space="preserve">C5+1 governments affirmed the critical </w:t>
      </w:r>
      <w:r w:rsidR="54E6B973" w:rsidRPr="00A7424F">
        <w:rPr>
          <w:color w:val="333333"/>
          <w:spacing w:val="-4"/>
        </w:rPr>
        <w:t xml:space="preserve">nature of </w:t>
      </w:r>
      <w:r w:rsidRPr="00A7424F">
        <w:rPr>
          <w:color w:val="333333"/>
        </w:rPr>
        <w:t>the climate crisis</w:t>
      </w:r>
      <w:r w:rsidR="1CD382C9" w:rsidRPr="00A7424F">
        <w:rPr>
          <w:color w:val="333333"/>
          <w:spacing w:val="-4"/>
        </w:rPr>
        <w:t xml:space="preserve"> </w:t>
      </w:r>
      <w:r w:rsidR="07FC42FF" w:rsidRPr="00A7424F">
        <w:rPr>
          <w:color w:val="333333"/>
          <w:spacing w:val="-4"/>
        </w:rPr>
        <w:t xml:space="preserve">faced by </w:t>
      </w:r>
      <w:r w:rsidR="1F5EA043" w:rsidRPr="00A7424F">
        <w:rPr>
          <w:color w:val="333333"/>
          <w:spacing w:val="-4"/>
        </w:rPr>
        <w:t>the world today</w:t>
      </w:r>
      <w:r w:rsidR="026173A3" w:rsidRPr="00A7424F">
        <w:rPr>
          <w:color w:val="333333"/>
          <w:spacing w:val="-4"/>
        </w:rPr>
        <w:t>.</w:t>
      </w:r>
      <w:r w:rsidR="00D14511" w:rsidRPr="00A7424F">
        <w:rPr>
          <w:color w:val="333333"/>
          <w:spacing w:val="-4"/>
        </w:rPr>
        <w:t xml:space="preserve"> </w:t>
      </w:r>
      <w:r w:rsidR="026173A3" w:rsidRPr="00A7424F">
        <w:rPr>
          <w:color w:val="333333"/>
          <w:spacing w:val="-4"/>
        </w:rPr>
        <w:t xml:space="preserve"> </w:t>
      </w:r>
      <w:r w:rsidR="6CFD73D7" w:rsidRPr="00A7424F">
        <w:rPr>
          <w:color w:val="333333"/>
          <w:spacing w:val="-4"/>
        </w:rPr>
        <w:t>Climate change has</w:t>
      </w:r>
      <w:r w:rsidR="20556EF1" w:rsidRPr="00A7424F">
        <w:rPr>
          <w:color w:val="333333"/>
          <w:spacing w:val="-4"/>
        </w:rPr>
        <w:t xml:space="preserve"> already</w:t>
      </w:r>
      <w:r w:rsidR="6CFD73D7" w:rsidRPr="00A7424F">
        <w:rPr>
          <w:color w:val="333333"/>
          <w:spacing w:val="-4"/>
        </w:rPr>
        <w:t xml:space="preserve"> reduced snowfalls in C5 countries</w:t>
      </w:r>
      <w:r w:rsidR="00730BA3" w:rsidRPr="00A7424F">
        <w:rPr>
          <w:color w:val="333333"/>
          <w:spacing w:val="-4"/>
        </w:rPr>
        <w:t>,</w:t>
      </w:r>
      <w:r w:rsidR="6CFD73D7" w:rsidRPr="00A7424F">
        <w:rPr>
          <w:color w:val="333333"/>
          <w:spacing w:val="-4"/>
        </w:rPr>
        <w:t xml:space="preserve"> negatively impact</w:t>
      </w:r>
      <w:r w:rsidR="2AACADB7" w:rsidRPr="00A7424F">
        <w:rPr>
          <w:color w:val="333333"/>
          <w:spacing w:val="-4"/>
        </w:rPr>
        <w:t>s</w:t>
      </w:r>
      <w:r w:rsidR="00730BA3" w:rsidRPr="00A7424F">
        <w:rPr>
          <w:color w:val="333333"/>
          <w:spacing w:val="-4"/>
        </w:rPr>
        <w:t xml:space="preserve"> </w:t>
      </w:r>
      <w:r w:rsidR="6CFD73D7" w:rsidRPr="00A7424F">
        <w:rPr>
          <w:color w:val="333333"/>
          <w:spacing w:val="-4"/>
        </w:rPr>
        <w:t>the availability of water</w:t>
      </w:r>
      <w:r w:rsidR="00730BA3" w:rsidRPr="00A7424F">
        <w:rPr>
          <w:color w:val="333333"/>
          <w:spacing w:val="-4"/>
        </w:rPr>
        <w:t xml:space="preserve"> for food security and energy generation, accelerates </w:t>
      </w:r>
      <w:r w:rsidR="007D0100" w:rsidRPr="00A7424F">
        <w:rPr>
          <w:color w:val="333333"/>
          <w:spacing w:val="-4"/>
        </w:rPr>
        <w:t>desertification</w:t>
      </w:r>
      <w:r w:rsidR="00730BA3" w:rsidRPr="00A7424F">
        <w:rPr>
          <w:color w:val="333333"/>
          <w:spacing w:val="-4"/>
        </w:rPr>
        <w:t xml:space="preserve"> and land degradation</w:t>
      </w:r>
      <w:r w:rsidR="007D0100" w:rsidRPr="00A7424F">
        <w:rPr>
          <w:color w:val="333333"/>
          <w:spacing w:val="-4"/>
        </w:rPr>
        <w:t xml:space="preserve">, </w:t>
      </w:r>
      <w:r w:rsidR="00730BA3" w:rsidRPr="00A7424F">
        <w:rPr>
          <w:color w:val="333333"/>
          <w:spacing w:val="-4"/>
        </w:rPr>
        <w:t xml:space="preserve">and undermines </w:t>
      </w:r>
      <w:r w:rsidR="007D0100" w:rsidRPr="00A7424F">
        <w:rPr>
          <w:color w:val="333333"/>
          <w:spacing w:val="-4"/>
        </w:rPr>
        <w:t>biodiversity</w:t>
      </w:r>
      <w:r w:rsidR="6CFD73D7" w:rsidRPr="00A7424F">
        <w:rPr>
          <w:color w:val="333333"/>
          <w:spacing w:val="-4"/>
        </w:rPr>
        <w:t>.</w:t>
      </w:r>
      <w:r w:rsidR="005C2E57" w:rsidRPr="00A7424F">
        <w:rPr>
          <w:color w:val="333333"/>
          <w:spacing w:val="-4"/>
        </w:rPr>
        <w:t xml:space="preserve"> </w:t>
      </w:r>
      <w:r w:rsidR="00647C11" w:rsidRPr="00A7424F">
        <w:rPr>
          <w:color w:val="333333"/>
        </w:rPr>
        <w:t xml:space="preserve"> </w:t>
      </w:r>
      <w:r w:rsidR="00730BA3" w:rsidRPr="00A7424F">
        <w:rPr>
          <w:color w:val="333333"/>
          <w:spacing w:val="-4"/>
        </w:rPr>
        <w:t xml:space="preserve">It is </w:t>
      </w:r>
      <w:r w:rsidR="4027265F" w:rsidRPr="00A7424F">
        <w:rPr>
          <w:color w:val="333333"/>
          <w:spacing w:val="-4"/>
        </w:rPr>
        <w:t xml:space="preserve">imperative that all countries </w:t>
      </w:r>
      <w:r w:rsidR="4A502373" w:rsidRPr="00A7424F">
        <w:rPr>
          <w:color w:val="333333"/>
          <w:spacing w:val="-4"/>
        </w:rPr>
        <w:t xml:space="preserve">demonstrate their commitment to </w:t>
      </w:r>
      <w:r w:rsidR="60159F85" w:rsidRPr="00A7424F">
        <w:rPr>
          <w:color w:val="333333"/>
          <w:spacing w:val="-4"/>
        </w:rPr>
        <w:t xml:space="preserve">act with urgency </w:t>
      </w:r>
      <w:r w:rsidR="1FE13E06" w:rsidRPr="00A7424F">
        <w:rPr>
          <w:color w:val="333333"/>
          <w:spacing w:val="-4"/>
        </w:rPr>
        <w:t xml:space="preserve">by submitting </w:t>
      </w:r>
      <w:r w:rsidR="477EE3D6" w:rsidRPr="00A7424F">
        <w:rPr>
          <w:color w:val="333333"/>
          <w:spacing w:val="-4"/>
        </w:rPr>
        <w:t xml:space="preserve">ambitious </w:t>
      </w:r>
      <w:r w:rsidR="13BF4BCE" w:rsidRPr="00A7424F">
        <w:rPr>
          <w:color w:val="333333"/>
          <w:spacing w:val="-4"/>
        </w:rPr>
        <w:t>n</w:t>
      </w:r>
      <w:r w:rsidR="290A6CD0" w:rsidRPr="00A7424F">
        <w:rPr>
          <w:color w:val="333333"/>
          <w:spacing w:val="-4"/>
        </w:rPr>
        <w:t xml:space="preserve">ationally </w:t>
      </w:r>
      <w:r w:rsidR="609A3714" w:rsidRPr="00A7424F">
        <w:rPr>
          <w:color w:val="333333"/>
          <w:spacing w:val="-4"/>
        </w:rPr>
        <w:t>d</w:t>
      </w:r>
      <w:r w:rsidR="290A6CD0" w:rsidRPr="00A7424F">
        <w:rPr>
          <w:color w:val="333333"/>
          <w:spacing w:val="-4"/>
        </w:rPr>
        <w:t xml:space="preserve">etermined </w:t>
      </w:r>
      <w:r w:rsidR="70A54637" w:rsidRPr="00A7424F">
        <w:rPr>
          <w:color w:val="333333"/>
        </w:rPr>
        <w:t>c</w:t>
      </w:r>
      <w:r w:rsidR="290A6CD0" w:rsidRPr="00A7424F">
        <w:rPr>
          <w:color w:val="333333"/>
          <w:spacing w:val="-4"/>
        </w:rPr>
        <w:t>ontributions</w:t>
      </w:r>
      <w:r w:rsidR="26B490A3" w:rsidRPr="00A7424F">
        <w:rPr>
          <w:color w:val="333333"/>
        </w:rPr>
        <w:t xml:space="preserve"> (NDC</w:t>
      </w:r>
      <w:r w:rsidR="1130DA21" w:rsidRPr="00A7424F">
        <w:rPr>
          <w:color w:val="333333"/>
          <w:spacing w:val="-4"/>
        </w:rPr>
        <w:t>s</w:t>
      </w:r>
      <w:r w:rsidR="26B490A3" w:rsidRPr="00A7424F">
        <w:rPr>
          <w:color w:val="333333"/>
        </w:rPr>
        <w:t>)</w:t>
      </w:r>
      <w:r w:rsidR="004B62C8" w:rsidRPr="00A7424F">
        <w:rPr>
          <w:color w:val="333333"/>
          <w:spacing w:val="-4"/>
        </w:rPr>
        <w:t xml:space="preserve"> </w:t>
      </w:r>
      <w:r w:rsidRPr="00A7424F">
        <w:rPr>
          <w:color w:val="333333"/>
        </w:rPr>
        <w:t>ahead of the 26th UN Climate Change Conference of the Parties (COP26) in Glasgow</w:t>
      </w:r>
      <w:r w:rsidR="1FE13E06" w:rsidRPr="00A7424F">
        <w:rPr>
          <w:color w:val="333333"/>
        </w:rPr>
        <w:t xml:space="preserve">. </w:t>
      </w:r>
      <w:r w:rsidR="1FE13E06" w:rsidRPr="00A7424F" w:rsidDel="065DE24D">
        <w:rPr>
          <w:color w:val="333333"/>
        </w:rPr>
        <w:t xml:space="preserve"> </w:t>
      </w:r>
      <w:r w:rsidR="00530983" w:rsidRPr="00A7424F">
        <w:rPr>
          <w:color w:val="333333"/>
          <w:spacing w:val="-4"/>
        </w:rPr>
        <w:t>All C5</w:t>
      </w:r>
      <w:r w:rsidR="00647E42" w:rsidRPr="00A7424F">
        <w:rPr>
          <w:color w:val="333333"/>
          <w:spacing w:val="-4"/>
        </w:rPr>
        <w:t xml:space="preserve"> </w:t>
      </w:r>
      <w:r w:rsidR="00530983" w:rsidRPr="00A7424F">
        <w:rPr>
          <w:color w:val="333333"/>
          <w:spacing w:val="-4"/>
        </w:rPr>
        <w:t xml:space="preserve">countries pledged their NDCs would include specific targets to reduce greenhouse gas emissions and concrete </w:t>
      </w:r>
      <w:r w:rsidR="00764B7C" w:rsidRPr="00A7424F">
        <w:rPr>
          <w:color w:val="333333"/>
          <w:spacing w:val="-4"/>
        </w:rPr>
        <w:t xml:space="preserve">actions </w:t>
      </w:r>
      <w:r w:rsidR="00530983" w:rsidRPr="00A7424F">
        <w:rPr>
          <w:color w:val="333333"/>
          <w:spacing w:val="-4"/>
        </w:rPr>
        <w:t xml:space="preserve">to reach those targets in line with the goal of </w:t>
      </w:r>
      <w:r w:rsidRPr="00A7424F">
        <w:rPr>
          <w:color w:val="333333"/>
        </w:rPr>
        <w:t>keeping</w:t>
      </w:r>
      <w:r w:rsidR="00530983" w:rsidRPr="00A7424F">
        <w:rPr>
          <w:color w:val="333333"/>
          <w:spacing w:val="-4"/>
        </w:rPr>
        <w:t xml:space="preserve"> a 1.5 degree Celsius </w:t>
      </w:r>
      <w:r w:rsidR="00CD4E5C" w:rsidRPr="00A7424F">
        <w:rPr>
          <w:color w:val="333333"/>
          <w:spacing w:val="-4"/>
        </w:rPr>
        <w:t>above pre</w:t>
      </w:r>
      <w:r w:rsidR="00676AE6" w:rsidRPr="00A7424F" w:rsidDel="00530983">
        <w:rPr>
          <w:color w:val="333333"/>
        </w:rPr>
        <w:t>-</w:t>
      </w:r>
      <w:r w:rsidR="00CD4E5C" w:rsidRPr="00A7424F">
        <w:rPr>
          <w:color w:val="333333"/>
          <w:spacing w:val="-4"/>
        </w:rPr>
        <w:t xml:space="preserve">industrial levels </w:t>
      </w:r>
      <w:r w:rsidR="00530983" w:rsidRPr="00A7424F">
        <w:rPr>
          <w:color w:val="333333"/>
          <w:spacing w:val="-4"/>
        </w:rPr>
        <w:t xml:space="preserve">temperature limit </w:t>
      </w:r>
      <w:r w:rsidRPr="00A7424F">
        <w:rPr>
          <w:color w:val="333333"/>
        </w:rPr>
        <w:t>within reach</w:t>
      </w:r>
      <w:r w:rsidR="00530983" w:rsidRPr="00A7424F">
        <w:rPr>
          <w:color w:val="333333"/>
          <w:spacing w:val="-4"/>
        </w:rPr>
        <w:t>.</w:t>
      </w:r>
    </w:p>
    <w:p w14:paraId="3F8A35A8" w14:textId="1B14B4A0" w:rsidR="00A453D0" w:rsidRPr="00A7424F" w:rsidRDefault="4EEBA9A3">
      <w:pPr>
        <w:pStyle w:val="NormalWeb"/>
        <w:spacing w:before="270" w:beforeAutospacing="0" w:after="360" w:afterAutospacing="0"/>
        <w:jc w:val="both"/>
        <w:textAlignment w:val="baseline"/>
        <w:rPr>
          <w:color w:val="333333"/>
        </w:rPr>
      </w:pPr>
      <w:r w:rsidRPr="00A7424F">
        <w:rPr>
          <w:color w:val="333333"/>
        </w:rPr>
        <w:t>The C5+1 governments</w:t>
      </w:r>
      <w:r w:rsidR="00BF3531" w:rsidRPr="00A7424F">
        <w:rPr>
          <w:color w:val="333333"/>
          <w:spacing w:val="-4"/>
        </w:rPr>
        <w:t xml:space="preserve"> </w:t>
      </w:r>
      <w:r w:rsidR="7D220706" w:rsidRPr="00A7424F">
        <w:rPr>
          <w:color w:val="333333"/>
          <w:spacing w:val="-4"/>
        </w:rPr>
        <w:t>acknowledg</w:t>
      </w:r>
      <w:r w:rsidR="19077977" w:rsidRPr="00A7424F">
        <w:rPr>
          <w:color w:val="333333"/>
          <w:spacing w:val="-4"/>
        </w:rPr>
        <w:t xml:space="preserve">ed the </w:t>
      </w:r>
      <w:r w:rsidR="6A45775E" w:rsidRPr="00A7424F">
        <w:rPr>
          <w:color w:val="333333"/>
          <w:spacing w:val="-4"/>
        </w:rPr>
        <w:t xml:space="preserve">critical </w:t>
      </w:r>
      <w:r w:rsidR="19077977" w:rsidRPr="00A7424F">
        <w:rPr>
          <w:color w:val="333333"/>
          <w:spacing w:val="-4"/>
        </w:rPr>
        <w:t xml:space="preserve">need </w:t>
      </w:r>
      <w:r w:rsidR="1F996E87" w:rsidRPr="00A7424F">
        <w:rPr>
          <w:color w:val="333333"/>
          <w:spacing w:val="-4"/>
        </w:rPr>
        <w:t xml:space="preserve">for the world </w:t>
      </w:r>
      <w:r w:rsidR="19077977" w:rsidRPr="00A7424F">
        <w:rPr>
          <w:color w:val="333333"/>
          <w:spacing w:val="-4"/>
        </w:rPr>
        <w:t xml:space="preserve">to </w:t>
      </w:r>
      <w:r w:rsidR="47F7918F" w:rsidRPr="00A7424F">
        <w:rPr>
          <w:color w:val="333333"/>
          <w:spacing w:val="-4"/>
        </w:rPr>
        <w:t xml:space="preserve">work together to </w:t>
      </w:r>
      <w:r w:rsidR="01955684" w:rsidRPr="00A7424F">
        <w:rPr>
          <w:color w:val="333333"/>
          <w:spacing w:val="-4"/>
        </w:rPr>
        <w:t xml:space="preserve">advance the </w:t>
      </w:r>
      <w:r w:rsidR="7CF50868" w:rsidRPr="00A7424F">
        <w:rPr>
          <w:color w:val="333333"/>
          <w:spacing w:val="-4"/>
        </w:rPr>
        <w:t xml:space="preserve">transition </w:t>
      </w:r>
      <w:r w:rsidR="2C064069" w:rsidRPr="00A7424F">
        <w:rPr>
          <w:color w:val="333333"/>
          <w:spacing w:val="-4"/>
        </w:rPr>
        <w:t xml:space="preserve">to a </w:t>
      </w:r>
      <w:r w:rsidR="62288E09" w:rsidRPr="00A7424F">
        <w:rPr>
          <w:color w:val="333333"/>
          <w:spacing w:val="-4"/>
        </w:rPr>
        <w:t>net</w:t>
      </w:r>
      <w:r w:rsidR="0A4D88B2" w:rsidRPr="00A7424F">
        <w:rPr>
          <w:color w:val="333333"/>
          <w:spacing w:val="-4"/>
        </w:rPr>
        <w:t>-</w:t>
      </w:r>
      <w:r w:rsidR="62288E09" w:rsidRPr="00A7424F">
        <w:rPr>
          <w:color w:val="333333"/>
          <w:spacing w:val="-4"/>
        </w:rPr>
        <w:t xml:space="preserve">zero, </w:t>
      </w:r>
      <w:r w:rsidR="2C064069" w:rsidRPr="00A7424F">
        <w:rPr>
          <w:color w:val="333333"/>
          <w:spacing w:val="-4"/>
        </w:rPr>
        <w:t>clean</w:t>
      </w:r>
      <w:r w:rsidR="5D5700A4" w:rsidRPr="00A7424F">
        <w:rPr>
          <w:color w:val="333333"/>
          <w:spacing w:val="-4"/>
        </w:rPr>
        <w:t>-</w:t>
      </w:r>
      <w:r w:rsidR="2C064069" w:rsidRPr="00A7424F">
        <w:rPr>
          <w:color w:val="333333"/>
          <w:spacing w:val="-4"/>
        </w:rPr>
        <w:t>energy future</w:t>
      </w:r>
      <w:r w:rsidR="6D30C3C2" w:rsidRPr="00A7424F">
        <w:rPr>
          <w:color w:val="333333"/>
          <w:spacing w:val="-4"/>
        </w:rPr>
        <w:t xml:space="preserve"> </w:t>
      </w:r>
      <w:r w:rsidR="1CABB928" w:rsidRPr="00A7424F">
        <w:rPr>
          <w:color w:val="333333"/>
        </w:rPr>
        <w:t>by</w:t>
      </w:r>
      <w:r w:rsidR="6D30C3C2" w:rsidRPr="00A7424F">
        <w:rPr>
          <w:color w:val="333333"/>
          <w:spacing w:val="-4"/>
        </w:rPr>
        <w:t xml:space="preserve"> mid-century</w:t>
      </w:r>
      <w:r w:rsidR="1E6174C9" w:rsidRPr="00A7424F">
        <w:rPr>
          <w:color w:val="333333"/>
          <w:spacing w:val="-4"/>
        </w:rPr>
        <w:t xml:space="preserve">.  </w:t>
      </w:r>
      <w:r w:rsidR="00B915CF" w:rsidRPr="00A7424F">
        <w:rPr>
          <w:color w:val="333333"/>
          <w:spacing w:val="-4"/>
        </w:rPr>
        <w:t>Participants</w:t>
      </w:r>
      <w:r w:rsidR="003F3FDB" w:rsidRPr="00A7424F">
        <w:rPr>
          <w:color w:val="333333"/>
        </w:rPr>
        <w:t xml:space="preserve"> </w:t>
      </w:r>
      <w:r w:rsidR="002E299F" w:rsidRPr="00A7424F">
        <w:rPr>
          <w:color w:val="333333"/>
          <w:spacing w:val="-4"/>
        </w:rPr>
        <w:t xml:space="preserve">noted </w:t>
      </w:r>
      <w:r w:rsidR="1E6174C9" w:rsidRPr="00A7424F">
        <w:rPr>
          <w:color w:val="333333"/>
          <w:spacing w:val="-4"/>
        </w:rPr>
        <w:t xml:space="preserve">the </w:t>
      </w:r>
      <w:r w:rsidR="00CA03E6" w:rsidRPr="00A7424F">
        <w:rPr>
          <w:color w:val="333333"/>
          <w:spacing w:val="-4"/>
        </w:rPr>
        <w:t xml:space="preserve">significant </w:t>
      </w:r>
      <w:r w:rsidR="1E6174C9" w:rsidRPr="00A7424F">
        <w:rPr>
          <w:color w:val="333333"/>
          <w:spacing w:val="-4"/>
        </w:rPr>
        <w:t xml:space="preserve">potential for </w:t>
      </w:r>
      <w:r w:rsidR="00E3407E" w:rsidRPr="00A7424F">
        <w:rPr>
          <w:color w:val="333333"/>
          <w:spacing w:val="-4"/>
        </w:rPr>
        <w:t xml:space="preserve">regional </w:t>
      </w:r>
      <w:r w:rsidR="1E6174C9" w:rsidRPr="00A7424F">
        <w:rPr>
          <w:color w:val="333333"/>
          <w:spacing w:val="-4"/>
        </w:rPr>
        <w:t xml:space="preserve">collaboration </w:t>
      </w:r>
      <w:r w:rsidR="3CC3E7AF" w:rsidRPr="00A7424F">
        <w:rPr>
          <w:color w:val="333333"/>
          <w:spacing w:val="-4"/>
        </w:rPr>
        <w:t>to</w:t>
      </w:r>
      <w:r w:rsidR="00F21D5B" w:rsidRPr="00A7424F">
        <w:rPr>
          <w:color w:val="333333"/>
          <w:spacing w:val="-4"/>
        </w:rPr>
        <w:t>ward advancing</w:t>
      </w:r>
      <w:r w:rsidR="3CC3E7AF" w:rsidRPr="00A7424F">
        <w:rPr>
          <w:color w:val="333333"/>
          <w:spacing w:val="-4"/>
        </w:rPr>
        <w:t xml:space="preserve"> that objective, in </w:t>
      </w:r>
      <w:r w:rsidR="0E022AB5" w:rsidRPr="00A7424F">
        <w:rPr>
          <w:color w:val="333333"/>
          <w:spacing w:val="-4"/>
        </w:rPr>
        <w:t xml:space="preserve">areas </w:t>
      </w:r>
      <w:r w:rsidR="00AD5F54" w:rsidRPr="00A7424F">
        <w:rPr>
          <w:color w:val="333333"/>
          <w:spacing w:val="-4"/>
        </w:rPr>
        <w:t xml:space="preserve">such </w:t>
      </w:r>
      <w:r w:rsidR="0E022AB5" w:rsidRPr="00A7424F">
        <w:rPr>
          <w:color w:val="333333"/>
          <w:spacing w:val="-4"/>
        </w:rPr>
        <w:t>as</w:t>
      </w:r>
      <w:r w:rsidR="003F3FDB" w:rsidRPr="00A7424F">
        <w:rPr>
          <w:color w:val="333333"/>
        </w:rPr>
        <w:t xml:space="preserve"> </w:t>
      </w:r>
      <w:r w:rsidR="7E21D3DD" w:rsidRPr="00A7424F">
        <w:rPr>
          <w:color w:val="333333"/>
        </w:rPr>
        <w:t xml:space="preserve">the development of the use of </w:t>
      </w:r>
      <w:r w:rsidR="00AD5F54" w:rsidRPr="00A7424F">
        <w:rPr>
          <w:color w:val="333333"/>
        </w:rPr>
        <w:t xml:space="preserve">renewable energy </w:t>
      </w:r>
      <w:r w:rsidR="00120479" w:rsidRPr="00A7424F">
        <w:rPr>
          <w:color w:val="333333"/>
        </w:rPr>
        <w:t>and</w:t>
      </w:r>
      <w:r w:rsidR="00AD5F54" w:rsidRPr="00A7424F">
        <w:rPr>
          <w:color w:val="333333"/>
        </w:rPr>
        <w:t xml:space="preserve"> </w:t>
      </w:r>
      <w:r w:rsidR="1E6174C9" w:rsidRPr="00A7424F">
        <w:rPr>
          <w:color w:val="333333"/>
          <w:spacing w:val="-4"/>
        </w:rPr>
        <w:t xml:space="preserve">methane abatement, </w:t>
      </w:r>
      <w:r w:rsidR="00C76013" w:rsidRPr="00A7424F">
        <w:rPr>
          <w:color w:val="333333"/>
          <w:spacing w:val="-4"/>
        </w:rPr>
        <w:t>as well as through support</w:t>
      </w:r>
      <w:r w:rsidR="00DC69A6" w:rsidRPr="00A7424F">
        <w:rPr>
          <w:color w:val="333333"/>
          <w:spacing w:val="-4"/>
        </w:rPr>
        <w:t xml:space="preserve"> of the</w:t>
      </w:r>
      <w:r w:rsidR="7E927F60" w:rsidRPr="00A7424F">
        <w:rPr>
          <w:color w:val="333333"/>
          <w:spacing w:val="-4"/>
        </w:rPr>
        <w:t xml:space="preserve"> social transition for </w:t>
      </w:r>
      <w:r w:rsidR="43B0E02B" w:rsidRPr="00A7424F">
        <w:rPr>
          <w:color w:val="333333"/>
          <w:spacing w:val="-4"/>
        </w:rPr>
        <w:t xml:space="preserve">segments of the population </w:t>
      </w:r>
      <w:r w:rsidR="51B4C455" w:rsidRPr="00A7424F">
        <w:rPr>
          <w:color w:val="333333"/>
          <w:spacing w:val="-4"/>
        </w:rPr>
        <w:t>vulnerable to climate change</w:t>
      </w:r>
      <w:r w:rsidR="7EDF20E6" w:rsidRPr="00A7424F">
        <w:rPr>
          <w:color w:val="333333"/>
          <w:spacing w:val="-4"/>
        </w:rPr>
        <w:t>.  At the same time, t</w:t>
      </w:r>
      <w:r w:rsidR="0940EEE6" w:rsidRPr="00A7424F">
        <w:rPr>
          <w:color w:val="333333"/>
        </w:rPr>
        <w:t xml:space="preserve">he C5+1 </w:t>
      </w:r>
      <w:r w:rsidR="00A510A0" w:rsidRPr="00A7424F">
        <w:rPr>
          <w:color w:val="333333"/>
        </w:rPr>
        <w:t xml:space="preserve">countries </w:t>
      </w:r>
      <w:r w:rsidR="0940EEE6" w:rsidRPr="00A7424F">
        <w:rPr>
          <w:color w:val="333333"/>
        </w:rPr>
        <w:t>recognize</w:t>
      </w:r>
      <w:r w:rsidR="5C74799F" w:rsidRPr="00A7424F">
        <w:rPr>
          <w:color w:val="333333"/>
        </w:rPr>
        <w:t>d</w:t>
      </w:r>
      <w:r w:rsidR="0940EEE6" w:rsidRPr="00A7424F">
        <w:rPr>
          <w:color w:val="333333"/>
        </w:rPr>
        <w:t xml:space="preserve"> accelerated </w:t>
      </w:r>
      <w:r w:rsidR="00E8322A" w:rsidRPr="00A7424F">
        <w:rPr>
          <w:color w:val="333333"/>
        </w:rPr>
        <w:t xml:space="preserve">action to address </w:t>
      </w:r>
      <w:r w:rsidR="0940EEE6" w:rsidRPr="00A7424F">
        <w:rPr>
          <w:color w:val="333333"/>
        </w:rPr>
        <w:t xml:space="preserve">climate </w:t>
      </w:r>
      <w:r w:rsidR="000C1F7A" w:rsidRPr="00A7424F">
        <w:rPr>
          <w:color w:val="333333"/>
        </w:rPr>
        <w:t xml:space="preserve">change </w:t>
      </w:r>
      <w:r w:rsidR="0940EEE6" w:rsidRPr="00A7424F">
        <w:rPr>
          <w:color w:val="333333"/>
        </w:rPr>
        <w:t xml:space="preserve">can be an engine for economic growth, </w:t>
      </w:r>
      <w:r w:rsidRPr="00A7424F">
        <w:rPr>
          <w:color w:val="333333"/>
        </w:rPr>
        <w:t>and acknowledged opportunities provided by enhanced regional energy connectivity and energy performance</w:t>
      </w:r>
      <w:r w:rsidR="00A453D0" w:rsidRPr="00A7424F">
        <w:rPr>
          <w:color w:val="333333"/>
        </w:rPr>
        <w:t>.</w:t>
      </w:r>
    </w:p>
    <w:p w14:paraId="03DE8E8A" w14:textId="740DA358" w:rsidR="007D0100" w:rsidRPr="00A7424F" w:rsidRDefault="009519F9">
      <w:pPr>
        <w:pStyle w:val="NormalWeb"/>
        <w:spacing w:before="270" w:beforeAutospacing="0" w:after="0" w:afterAutospacing="0"/>
        <w:jc w:val="both"/>
        <w:textAlignment w:val="baseline"/>
        <w:rPr>
          <w:color w:val="333333"/>
        </w:rPr>
      </w:pPr>
      <w:r w:rsidRPr="00A7424F">
        <w:rPr>
          <w:color w:val="333333"/>
        </w:rPr>
        <w:t xml:space="preserve">The </w:t>
      </w:r>
      <w:r w:rsidR="3FB00C21" w:rsidRPr="00A7424F">
        <w:rPr>
          <w:color w:val="333333"/>
        </w:rPr>
        <w:t xml:space="preserve">C5+1 </w:t>
      </w:r>
      <w:r w:rsidR="6D26C504" w:rsidRPr="00A7424F">
        <w:rPr>
          <w:color w:val="333333"/>
        </w:rPr>
        <w:t xml:space="preserve">governments </w:t>
      </w:r>
      <w:r w:rsidRPr="00A7424F">
        <w:rPr>
          <w:color w:val="333333"/>
        </w:rPr>
        <w:t xml:space="preserve">expressed concern about the large-scale consequences of the drying up of the Aral Sea and stressed the importance of efforts aimed at improving the ecological, social, economic, and demographic situation in the Aral Sea region.  </w:t>
      </w:r>
      <w:r w:rsidR="00CF2728" w:rsidRPr="00A7424F">
        <w:rPr>
          <w:color w:val="333333"/>
        </w:rPr>
        <w:t xml:space="preserve">The </w:t>
      </w:r>
      <w:r w:rsidR="10DE4518" w:rsidRPr="00A7424F">
        <w:rPr>
          <w:color w:val="333333"/>
        </w:rPr>
        <w:t xml:space="preserve">C5+1 </w:t>
      </w:r>
      <w:r w:rsidR="6B589FE2" w:rsidRPr="00A7424F">
        <w:rPr>
          <w:color w:val="333333"/>
        </w:rPr>
        <w:t xml:space="preserve">governments </w:t>
      </w:r>
      <w:r w:rsidR="00CF2728" w:rsidRPr="00A7424F">
        <w:rPr>
          <w:color w:val="333333"/>
        </w:rPr>
        <w:t>stressed the importance of a special resolution of the UN General Assembly declaring the Aral Sea region a zone of</w:t>
      </w:r>
      <w:r w:rsidR="00CF58B0" w:rsidRPr="00A7424F">
        <w:rPr>
          <w:color w:val="333333"/>
        </w:rPr>
        <w:t xml:space="preserve"> </w:t>
      </w:r>
      <w:r w:rsidR="23A527CA" w:rsidRPr="00A7424F">
        <w:rPr>
          <w:color w:val="333333"/>
        </w:rPr>
        <w:t xml:space="preserve">ecological </w:t>
      </w:r>
      <w:r w:rsidR="00CF2728" w:rsidRPr="00A7424F">
        <w:rPr>
          <w:color w:val="333333"/>
        </w:rPr>
        <w:t xml:space="preserve">innovations and technologies, adopted in May 2021. </w:t>
      </w:r>
    </w:p>
    <w:p w14:paraId="5E6DAA46" w14:textId="62524E95" w:rsidR="00CF2728" w:rsidRPr="00A7424F" w:rsidRDefault="00CF2728">
      <w:pPr>
        <w:pStyle w:val="NormalWeb"/>
        <w:spacing w:before="270" w:beforeAutospacing="0" w:after="0" w:afterAutospacing="0"/>
        <w:jc w:val="both"/>
        <w:textAlignment w:val="baseline"/>
        <w:rPr>
          <w:color w:val="333333"/>
          <w:spacing w:val="-4"/>
        </w:rPr>
      </w:pPr>
      <w:r w:rsidRPr="00A7424F">
        <w:rPr>
          <w:color w:val="333333"/>
        </w:rPr>
        <w:t xml:space="preserve">The </w:t>
      </w:r>
      <w:r w:rsidR="525F9D2B" w:rsidRPr="00A7424F">
        <w:rPr>
          <w:color w:val="333333"/>
        </w:rPr>
        <w:t xml:space="preserve">C5+1 </w:t>
      </w:r>
      <w:r w:rsidR="19F11AA6" w:rsidRPr="00A7424F">
        <w:rPr>
          <w:color w:val="333333"/>
        </w:rPr>
        <w:t xml:space="preserve">governments </w:t>
      </w:r>
      <w:r w:rsidRPr="00A7424F">
        <w:rPr>
          <w:color w:val="333333"/>
        </w:rPr>
        <w:t xml:space="preserve">confirmed their interest in </w:t>
      </w:r>
      <w:r w:rsidR="007D0100" w:rsidRPr="00A7424F">
        <w:rPr>
          <w:color w:val="333333"/>
        </w:rPr>
        <w:t>mitigating</w:t>
      </w:r>
      <w:r w:rsidR="00E65FBC" w:rsidRPr="00A7424F">
        <w:rPr>
          <w:color w:val="333333"/>
        </w:rPr>
        <w:t xml:space="preserve"> consequences of climate change in Central Asia through </w:t>
      </w:r>
      <w:r w:rsidRPr="00A7424F">
        <w:rPr>
          <w:color w:val="333333"/>
        </w:rPr>
        <w:t>high-tech innovations</w:t>
      </w:r>
      <w:r w:rsidR="007D0100" w:rsidRPr="00A7424F">
        <w:rPr>
          <w:color w:val="333333"/>
        </w:rPr>
        <w:t>;</w:t>
      </w:r>
      <w:r w:rsidRPr="00A7424F">
        <w:rPr>
          <w:color w:val="333333"/>
        </w:rPr>
        <w:t xml:space="preserve"> environmentally friendly, energy</w:t>
      </w:r>
      <w:r w:rsidR="0074295E" w:rsidRPr="00A7424F">
        <w:rPr>
          <w:color w:val="333333"/>
        </w:rPr>
        <w:t>,</w:t>
      </w:r>
      <w:r w:rsidRPr="00A7424F">
        <w:rPr>
          <w:color w:val="333333"/>
        </w:rPr>
        <w:t xml:space="preserve"> and water-saving technologies</w:t>
      </w:r>
      <w:r w:rsidR="007D0100" w:rsidRPr="00A7424F">
        <w:rPr>
          <w:color w:val="333333"/>
        </w:rPr>
        <w:t>;</w:t>
      </w:r>
      <w:r w:rsidRPr="00A7424F">
        <w:rPr>
          <w:color w:val="333333"/>
        </w:rPr>
        <w:t xml:space="preserve"> preventing</w:t>
      </w:r>
      <w:r w:rsidR="002A48F2" w:rsidRPr="00A7424F">
        <w:rPr>
          <w:color w:val="333333"/>
        </w:rPr>
        <w:t xml:space="preserve"> </w:t>
      </w:r>
      <w:r w:rsidRPr="00A7424F">
        <w:rPr>
          <w:color w:val="333333"/>
        </w:rPr>
        <w:t xml:space="preserve">further desertification and </w:t>
      </w:r>
      <w:r w:rsidR="00A56C12" w:rsidRPr="00A7424F">
        <w:rPr>
          <w:color w:val="333333"/>
        </w:rPr>
        <w:t xml:space="preserve">potential climate </w:t>
      </w:r>
      <w:r w:rsidRPr="00A7424F">
        <w:rPr>
          <w:color w:val="333333"/>
        </w:rPr>
        <w:t>migration</w:t>
      </w:r>
      <w:r w:rsidR="007D0100" w:rsidRPr="00A7424F">
        <w:rPr>
          <w:color w:val="333333"/>
        </w:rPr>
        <w:t>;</w:t>
      </w:r>
      <w:r w:rsidRPr="00A7424F">
        <w:rPr>
          <w:color w:val="333333"/>
        </w:rPr>
        <w:t xml:space="preserve"> as well as the development of ecotourism.</w:t>
      </w:r>
    </w:p>
    <w:p w14:paraId="094112FD" w14:textId="33B9FF9E" w:rsidR="00D74A16" w:rsidRPr="00A7424F" w:rsidRDefault="241A5125">
      <w:pPr>
        <w:pStyle w:val="NormalWeb"/>
        <w:spacing w:before="270" w:beforeAutospacing="0" w:after="0" w:afterAutospacing="0"/>
        <w:jc w:val="both"/>
        <w:textAlignment w:val="baseline"/>
        <w:rPr>
          <w:color w:val="333333"/>
          <w:spacing w:val="-4"/>
        </w:rPr>
      </w:pPr>
      <w:r w:rsidRPr="00A7424F">
        <w:rPr>
          <w:color w:val="333333"/>
          <w:spacing w:val="-4"/>
        </w:rPr>
        <w:lastRenderedPageBreak/>
        <w:t>Th</w:t>
      </w:r>
      <w:r w:rsidR="2C064069" w:rsidRPr="00A7424F">
        <w:rPr>
          <w:color w:val="333333"/>
          <w:spacing w:val="-4"/>
        </w:rPr>
        <w:t xml:space="preserve">e </w:t>
      </w:r>
      <w:r w:rsidR="3299B449" w:rsidRPr="00A7424F">
        <w:rPr>
          <w:color w:val="333333"/>
          <w:spacing w:val="-4"/>
        </w:rPr>
        <w:t xml:space="preserve">C5+1 partners reaffirmed their commitment </w:t>
      </w:r>
      <w:r w:rsidR="5A1F6C19" w:rsidRPr="00A7424F">
        <w:rPr>
          <w:color w:val="333333"/>
          <w:spacing w:val="-4"/>
        </w:rPr>
        <w:t xml:space="preserve">to </w:t>
      </w:r>
      <w:r w:rsidR="19077977" w:rsidRPr="00A7424F">
        <w:rPr>
          <w:color w:val="333333"/>
          <w:spacing w:val="-4"/>
        </w:rPr>
        <w:t xml:space="preserve">increase environmental cooperation </w:t>
      </w:r>
      <w:r w:rsidR="258EA526" w:rsidRPr="00A7424F">
        <w:rPr>
          <w:color w:val="333333"/>
          <w:spacing w:val="-4"/>
        </w:rPr>
        <w:t>within the framework</w:t>
      </w:r>
      <w:r w:rsidR="19077977" w:rsidRPr="00A7424F">
        <w:rPr>
          <w:color w:val="333333"/>
          <w:spacing w:val="-4"/>
        </w:rPr>
        <w:t xml:space="preserve"> of the </w:t>
      </w:r>
      <w:r w:rsidR="36BE777B" w:rsidRPr="00A7424F">
        <w:rPr>
          <w:color w:val="333333"/>
          <w:spacing w:val="-4"/>
        </w:rPr>
        <w:t xml:space="preserve">C5+1 </w:t>
      </w:r>
      <w:r w:rsidR="19077977" w:rsidRPr="00A7424F">
        <w:rPr>
          <w:color w:val="333333"/>
          <w:spacing w:val="-4"/>
        </w:rPr>
        <w:t>regional diplomatic platform</w:t>
      </w:r>
      <w:r w:rsidR="338F7A70" w:rsidRPr="00A7424F">
        <w:rPr>
          <w:color w:val="333333"/>
          <w:spacing w:val="-4"/>
        </w:rPr>
        <w:t>.</w:t>
      </w:r>
      <w:r w:rsidR="003F3FDB" w:rsidRPr="00A7424F">
        <w:rPr>
          <w:color w:val="333333"/>
          <w:spacing w:val="-4"/>
        </w:rPr>
        <w:t xml:space="preserve">  </w:t>
      </w:r>
      <w:r w:rsidR="253E4F60" w:rsidRPr="00A7424F">
        <w:rPr>
          <w:color w:val="333333"/>
          <w:spacing w:val="-4"/>
        </w:rPr>
        <w:t>Accordingly</w:t>
      </w:r>
      <w:r w:rsidR="71726844" w:rsidRPr="00A7424F">
        <w:rPr>
          <w:color w:val="333333"/>
          <w:spacing w:val="-4"/>
        </w:rPr>
        <w:t xml:space="preserve">, </w:t>
      </w:r>
      <w:r w:rsidR="00BF0C1B" w:rsidRPr="00A7424F">
        <w:rPr>
          <w:color w:val="333333"/>
          <w:spacing w:val="-4"/>
        </w:rPr>
        <w:t>the C5+1</w:t>
      </w:r>
      <w:r w:rsidR="00573F3B" w:rsidRPr="00A7424F">
        <w:rPr>
          <w:color w:val="333333"/>
          <w:spacing w:val="-4"/>
        </w:rPr>
        <w:t xml:space="preserve"> governments will plan for the</w:t>
      </w:r>
      <w:r w:rsidR="00BF0C1B" w:rsidRPr="00A7424F">
        <w:rPr>
          <w:color w:val="333333"/>
          <w:spacing w:val="-4"/>
        </w:rPr>
        <w:t xml:space="preserve"> </w:t>
      </w:r>
      <w:r w:rsidR="00573F3B" w:rsidRPr="00A7424F">
        <w:rPr>
          <w:color w:val="333333"/>
          <w:spacing w:val="-4"/>
        </w:rPr>
        <w:t>Energy and</w:t>
      </w:r>
      <w:r w:rsidR="00BF0C1B" w:rsidRPr="00A7424F">
        <w:rPr>
          <w:color w:val="333333"/>
          <w:spacing w:val="-4"/>
        </w:rPr>
        <w:t xml:space="preserve"> Environment Working Group </w:t>
      </w:r>
      <w:r w:rsidR="00573F3B" w:rsidRPr="00A7424F">
        <w:rPr>
          <w:color w:val="333333"/>
          <w:spacing w:val="-4"/>
        </w:rPr>
        <w:t>to meet</w:t>
      </w:r>
      <w:r w:rsidR="138B455F" w:rsidRPr="00A7424F">
        <w:rPr>
          <w:color w:val="333333"/>
          <w:spacing w:val="-4"/>
        </w:rPr>
        <w:t xml:space="preserve"> ahead of</w:t>
      </w:r>
      <w:r w:rsidR="00BF0C1B" w:rsidRPr="00A7424F">
        <w:rPr>
          <w:color w:val="333333"/>
          <w:spacing w:val="-4"/>
        </w:rPr>
        <w:t xml:space="preserve"> COP26 to </w:t>
      </w:r>
      <w:r w:rsidR="00CC0540" w:rsidRPr="00A7424F">
        <w:rPr>
          <w:color w:val="333333"/>
          <w:spacing w:val="-4"/>
        </w:rPr>
        <w:t xml:space="preserve">strengthen </w:t>
      </w:r>
      <w:r w:rsidR="69969596" w:rsidRPr="00A7424F">
        <w:rPr>
          <w:color w:val="333333"/>
        </w:rPr>
        <w:t xml:space="preserve">the </w:t>
      </w:r>
      <w:r w:rsidR="00CC0540" w:rsidRPr="00A7424F">
        <w:rPr>
          <w:color w:val="333333"/>
          <w:spacing w:val="-4"/>
        </w:rPr>
        <w:t xml:space="preserve">regional dialogue to support science-based and climate-sustainable actions, </w:t>
      </w:r>
      <w:r w:rsidR="00BF0C1B" w:rsidRPr="00A7424F">
        <w:rPr>
          <w:color w:val="333333"/>
          <w:spacing w:val="-4"/>
        </w:rPr>
        <w:t>including:</w:t>
      </w:r>
    </w:p>
    <w:p w14:paraId="208232DA" w14:textId="2209019B" w:rsidR="00D74A16" w:rsidRPr="00A7424F" w:rsidRDefault="3FDD111D">
      <w:pPr>
        <w:pStyle w:val="NormalWeb"/>
        <w:numPr>
          <w:ilvl w:val="0"/>
          <w:numId w:val="5"/>
        </w:numPr>
        <w:spacing w:before="0" w:beforeAutospacing="0" w:after="0" w:afterAutospacing="0"/>
        <w:jc w:val="both"/>
        <w:textAlignment w:val="baseline"/>
        <w:rPr>
          <w:color w:val="333333"/>
          <w:spacing w:val="-4"/>
        </w:rPr>
      </w:pPr>
      <w:r w:rsidRPr="00A7424F">
        <w:rPr>
          <w:color w:val="333333"/>
          <w:spacing w:val="-4"/>
        </w:rPr>
        <w:t>Submitting a</w:t>
      </w:r>
      <w:r w:rsidR="00CC0540" w:rsidRPr="00A7424F">
        <w:rPr>
          <w:color w:val="333333"/>
          <w:spacing w:val="-4"/>
        </w:rPr>
        <w:t xml:space="preserve">mbitious </w:t>
      </w:r>
      <w:r w:rsidR="00CE2926" w:rsidRPr="00A7424F">
        <w:rPr>
          <w:color w:val="333333"/>
          <w:spacing w:val="-4"/>
        </w:rPr>
        <w:t>NDC</w:t>
      </w:r>
      <w:r w:rsidR="00D74A16" w:rsidRPr="00A7424F">
        <w:rPr>
          <w:color w:val="333333"/>
          <w:spacing w:val="-4"/>
        </w:rPr>
        <w:t>s</w:t>
      </w:r>
      <w:r w:rsidR="290169B3" w:rsidRPr="00A7424F">
        <w:rPr>
          <w:color w:val="333333"/>
          <w:spacing w:val="-4"/>
        </w:rPr>
        <w:t xml:space="preserve"> </w:t>
      </w:r>
      <w:r w:rsidRPr="00A7424F">
        <w:rPr>
          <w:color w:val="333333"/>
        </w:rPr>
        <w:t xml:space="preserve">by </w:t>
      </w:r>
      <w:proofErr w:type="gramStart"/>
      <w:r w:rsidRPr="00A7424F">
        <w:rPr>
          <w:color w:val="333333"/>
        </w:rPr>
        <w:t>COP26</w:t>
      </w:r>
      <w:r w:rsidR="0075036D" w:rsidRPr="00A7424F">
        <w:rPr>
          <w:color w:val="333333"/>
          <w:spacing w:val="-4"/>
        </w:rPr>
        <w:t>;</w:t>
      </w:r>
      <w:proofErr w:type="gramEnd"/>
    </w:p>
    <w:p w14:paraId="3DE59EDA" w14:textId="2240910A" w:rsidR="00D74A16" w:rsidRPr="00A7424F" w:rsidRDefault="528CA227">
      <w:pPr>
        <w:pStyle w:val="NormalWeb"/>
        <w:numPr>
          <w:ilvl w:val="0"/>
          <w:numId w:val="5"/>
        </w:numPr>
        <w:spacing w:before="0" w:beforeAutospacing="0" w:after="0" w:afterAutospacing="0"/>
        <w:jc w:val="both"/>
        <w:textAlignment w:val="baseline"/>
        <w:rPr>
          <w:color w:val="333333"/>
          <w:spacing w:val="-4"/>
        </w:rPr>
      </w:pPr>
      <w:r w:rsidRPr="00A7424F">
        <w:rPr>
          <w:color w:val="333333"/>
          <w:spacing w:val="-4"/>
        </w:rPr>
        <w:t>Developing s</w:t>
      </w:r>
      <w:r w:rsidR="00D74A16" w:rsidRPr="00A7424F">
        <w:rPr>
          <w:color w:val="333333"/>
          <w:spacing w:val="-4"/>
        </w:rPr>
        <w:t>cience-based and climate-</w:t>
      </w:r>
      <w:r w:rsidR="008717BB" w:rsidRPr="00A7424F">
        <w:rPr>
          <w:color w:val="333333"/>
          <w:spacing w:val="-4"/>
        </w:rPr>
        <w:t>resilient</w:t>
      </w:r>
      <w:r w:rsidR="00D74A16" w:rsidRPr="00A7424F">
        <w:rPr>
          <w:color w:val="333333"/>
          <w:spacing w:val="-4"/>
        </w:rPr>
        <w:t xml:space="preserve"> </w:t>
      </w:r>
      <w:proofErr w:type="gramStart"/>
      <w:r w:rsidR="0DD074A5" w:rsidRPr="00A7424F">
        <w:rPr>
          <w:color w:val="333333"/>
        </w:rPr>
        <w:t>solutions</w:t>
      </w:r>
      <w:r w:rsidR="0075036D" w:rsidRPr="00A7424F">
        <w:rPr>
          <w:color w:val="333333"/>
          <w:spacing w:val="-4"/>
        </w:rPr>
        <w:t>;</w:t>
      </w:r>
      <w:proofErr w:type="gramEnd"/>
    </w:p>
    <w:p w14:paraId="2D0BD9E1" w14:textId="1AA9B304" w:rsidR="00D74A16" w:rsidRPr="00A7424F" w:rsidRDefault="33973045">
      <w:pPr>
        <w:pStyle w:val="NormalWeb"/>
        <w:numPr>
          <w:ilvl w:val="0"/>
          <w:numId w:val="5"/>
        </w:numPr>
        <w:spacing w:before="0" w:beforeAutospacing="0" w:after="0" w:afterAutospacing="0"/>
        <w:jc w:val="both"/>
        <w:textAlignment w:val="baseline"/>
        <w:rPr>
          <w:rFonts w:asciiTheme="minorHAnsi" w:eastAsiaTheme="minorEastAsia" w:hAnsiTheme="minorHAnsi" w:cstheme="minorBidi"/>
          <w:color w:val="333333"/>
          <w:spacing w:val="-4"/>
        </w:rPr>
      </w:pPr>
      <w:r w:rsidRPr="00A7424F">
        <w:rPr>
          <w:color w:val="333333"/>
        </w:rPr>
        <w:t>Cooperati</w:t>
      </w:r>
      <w:r w:rsidR="037C4D82" w:rsidRPr="00A7424F">
        <w:rPr>
          <w:color w:val="333333"/>
        </w:rPr>
        <w:t>ng</w:t>
      </w:r>
      <w:r w:rsidR="47E35F26" w:rsidRPr="00A7424F">
        <w:rPr>
          <w:color w:val="333333"/>
        </w:rPr>
        <w:t xml:space="preserve"> on projects </w:t>
      </w:r>
      <w:r w:rsidR="11190F00" w:rsidRPr="00A7424F">
        <w:rPr>
          <w:color w:val="333333"/>
        </w:rPr>
        <w:t xml:space="preserve">to </w:t>
      </w:r>
      <w:r w:rsidR="47E35F26" w:rsidRPr="00A7424F">
        <w:rPr>
          <w:color w:val="333333"/>
        </w:rPr>
        <w:t>reduc</w:t>
      </w:r>
      <w:r w:rsidR="5FE99733" w:rsidRPr="00A7424F">
        <w:rPr>
          <w:color w:val="333333"/>
        </w:rPr>
        <w:t>e</w:t>
      </w:r>
      <w:r w:rsidR="003F3FDB" w:rsidRPr="00A7424F">
        <w:rPr>
          <w:color w:val="333333"/>
        </w:rPr>
        <w:t xml:space="preserve"> </w:t>
      </w:r>
      <w:r w:rsidR="2EB00D58" w:rsidRPr="00A7424F">
        <w:rPr>
          <w:color w:val="333333"/>
        </w:rPr>
        <w:t xml:space="preserve">emissions, </w:t>
      </w:r>
      <w:r w:rsidRPr="00A7424F">
        <w:rPr>
          <w:color w:val="333333"/>
        </w:rPr>
        <w:t xml:space="preserve">particularly carbon- and methane-related </w:t>
      </w:r>
      <w:proofErr w:type="gramStart"/>
      <w:r w:rsidRPr="00A7424F">
        <w:rPr>
          <w:color w:val="333333"/>
        </w:rPr>
        <w:t>emissions</w:t>
      </w:r>
      <w:r w:rsidR="47E35F26" w:rsidRPr="00A7424F">
        <w:rPr>
          <w:color w:val="333333"/>
        </w:rPr>
        <w:t>;</w:t>
      </w:r>
      <w:proofErr w:type="gramEnd"/>
    </w:p>
    <w:p w14:paraId="7E262056" w14:textId="6FD5F906" w:rsidR="00676AE6" w:rsidRPr="00A7424F" w:rsidRDefault="2D44BDB9">
      <w:pPr>
        <w:pStyle w:val="NormalWeb"/>
        <w:numPr>
          <w:ilvl w:val="0"/>
          <w:numId w:val="5"/>
        </w:numPr>
        <w:spacing w:before="0" w:beforeAutospacing="0" w:after="0" w:afterAutospacing="0"/>
        <w:jc w:val="both"/>
        <w:textAlignment w:val="baseline"/>
        <w:rPr>
          <w:rFonts w:asciiTheme="minorHAnsi" w:eastAsiaTheme="minorEastAsia" w:hAnsiTheme="minorHAnsi" w:cstheme="minorBidi"/>
          <w:color w:val="333333"/>
          <w:spacing w:val="-4"/>
        </w:rPr>
      </w:pPr>
      <w:r w:rsidRPr="00A7424F">
        <w:rPr>
          <w:color w:val="333333"/>
        </w:rPr>
        <w:t>Collaborati</w:t>
      </w:r>
      <w:r w:rsidR="00341557" w:rsidRPr="00A7424F">
        <w:rPr>
          <w:color w:val="333333"/>
        </w:rPr>
        <w:t>ng</w:t>
      </w:r>
      <w:r w:rsidRPr="00A7424F">
        <w:rPr>
          <w:color w:val="333333"/>
        </w:rPr>
        <w:t xml:space="preserve"> on </w:t>
      </w:r>
      <w:r w:rsidR="4FB8460D" w:rsidRPr="00A7424F">
        <w:rPr>
          <w:color w:val="333333"/>
        </w:rPr>
        <w:t xml:space="preserve">developing the use of </w:t>
      </w:r>
      <w:r w:rsidRPr="00A7424F">
        <w:rPr>
          <w:color w:val="333333"/>
        </w:rPr>
        <w:t>r</w:t>
      </w:r>
      <w:r w:rsidR="47E35F26" w:rsidRPr="00A7424F">
        <w:rPr>
          <w:color w:val="333333"/>
        </w:rPr>
        <w:t xml:space="preserve">enewable energy, energy efficiency, </w:t>
      </w:r>
      <w:r w:rsidRPr="00A7424F">
        <w:rPr>
          <w:color w:val="333333"/>
        </w:rPr>
        <w:t xml:space="preserve">regulatory reform, and regional energy </w:t>
      </w:r>
      <w:proofErr w:type="gramStart"/>
      <w:r w:rsidRPr="00A7424F">
        <w:rPr>
          <w:color w:val="333333"/>
        </w:rPr>
        <w:t>integration</w:t>
      </w:r>
      <w:r w:rsidR="471E29F4" w:rsidRPr="00A7424F">
        <w:rPr>
          <w:color w:val="333333"/>
        </w:rPr>
        <w:t>;</w:t>
      </w:r>
      <w:proofErr w:type="gramEnd"/>
    </w:p>
    <w:p w14:paraId="5BFAC775" w14:textId="1544ACC4" w:rsidR="001D0817" w:rsidRPr="00A7424F" w:rsidRDefault="00CC0540">
      <w:pPr>
        <w:pStyle w:val="NormalWeb"/>
        <w:numPr>
          <w:ilvl w:val="0"/>
          <w:numId w:val="5"/>
        </w:numPr>
        <w:spacing w:before="0" w:beforeAutospacing="0" w:after="0" w:afterAutospacing="0"/>
        <w:jc w:val="both"/>
        <w:textAlignment w:val="baseline"/>
        <w:rPr>
          <w:rFonts w:asciiTheme="minorHAnsi" w:eastAsiaTheme="minorEastAsia" w:hAnsiTheme="minorHAnsi" w:cstheme="minorBidi"/>
          <w:color w:val="333333"/>
          <w:spacing w:val="-4"/>
        </w:rPr>
      </w:pPr>
      <w:r w:rsidRPr="00A7424F">
        <w:rPr>
          <w:color w:val="333333"/>
          <w:spacing w:val="-4"/>
        </w:rPr>
        <w:t>Improv</w:t>
      </w:r>
      <w:r w:rsidR="00A749D3" w:rsidRPr="00A7424F">
        <w:rPr>
          <w:color w:val="333333"/>
          <w:spacing w:val="-4"/>
        </w:rPr>
        <w:t>ing</w:t>
      </w:r>
      <w:r w:rsidRPr="00A7424F">
        <w:rPr>
          <w:color w:val="333333"/>
          <w:spacing w:val="-4"/>
        </w:rPr>
        <w:t xml:space="preserve"> w</w:t>
      </w:r>
      <w:r w:rsidR="00D74A16" w:rsidRPr="00A7424F">
        <w:rPr>
          <w:color w:val="333333"/>
          <w:spacing w:val="-4"/>
        </w:rPr>
        <w:t>ater resource</w:t>
      </w:r>
      <w:r w:rsidRPr="00A7424F">
        <w:rPr>
          <w:color w:val="333333"/>
          <w:spacing w:val="-4"/>
        </w:rPr>
        <w:t xml:space="preserve"> management and water quality, including through water</w:t>
      </w:r>
      <w:r w:rsidR="00516CC0" w:rsidRPr="00A7424F">
        <w:rPr>
          <w:color w:val="333333"/>
          <w:spacing w:val="-4"/>
        </w:rPr>
        <w:t xml:space="preserve"> resource</w:t>
      </w:r>
      <w:r w:rsidRPr="00A7424F">
        <w:rPr>
          <w:color w:val="333333"/>
          <w:spacing w:val="-4"/>
        </w:rPr>
        <w:t xml:space="preserve"> agreements and strengthened water </w:t>
      </w:r>
      <w:proofErr w:type="gramStart"/>
      <w:r w:rsidRPr="00A7424F">
        <w:rPr>
          <w:color w:val="333333"/>
          <w:spacing w:val="-4"/>
        </w:rPr>
        <w:t>diplomacy</w:t>
      </w:r>
      <w:r w:rsidR="0075036D" w:rsidRPr="00A7424F">
        <w:rPr>
          <w:color w:val="333333"/>
        </w:rPr>
        <w:t>;</w:t>
      </w:r>
      <w:proofErr w:type="gramEnd"/>
      <w:r w:rsidR="00FE5FBA" w:rsidRPr="00A7424F">
        <w:rPr>
          <w:color w:val="333333"/>
        </w:rPr>
        <w:t xml:space="preserve"> </w:t>
      </w:r>
    </w:p>
    <w:p w14:paraId="2ED1DD9D" w14:textId="57BA1451" w:rsidR="00FE5FBA" w:rsidRPr="00A7424F" w:rsidRDefault="00FE5FBA">
      <w:pPr>
        <w:pStyle w:val="NormalWeb"/>
        <w:numPr>
          <w:ilvl w:val="0"/>
          <w:numId w:val="5"/>
        </w:numPr>
        <w:spacing w:before="0" w:beforeAutospacing="0" w:after="0" w:afterAutospacing="0"/>
        <w:jc w:val="both"/>
        <w:textAlignment w:val="baseline"/>
        <w:rPr>
          <w:spacing w:val="-4"/>
        </w:rPr>
      </w:pPr>
      <w:r w:rsidRPr="00A7424F">
        <w:rPr>
          <w:spacing w:val="-4"/>
        </w:rPr>
        <w:t xml:space="preserve">Collaboration on disaster risk reduction and climate </w:t>
      </w:r>
      <w:proofErr w:type="gramStart"/>
      <w:r w:rsidRPr="00A7424F">
        <w:rPr>
          <w:spacing w:val="-4"/>
        </w:rPr>
        <w:t>resilience</w:t>
      </w:r>
      <w:r w:rsidR="00D6718F" w:rsidRPr="00A7424F">
        <w:rPr>
          <w:spacing w:val="-4"/>
        </w:rPr>
        <w:t>;</w:t>
      </w:r>
      <w:proofErr w:type="gramEnd"/>
    </w:p>
    <w:p w14:paraId="35BFE40A" w14:textId="6C7A5DFA" w:rsidR="00670624" w:rsidRPr="00A7424F" w:rsidRDefault="0567DC04">
      <w:pPr>
        <w:pStyle w:val="NormalWeb"/>
        <w:numPr>
          <w:ilvl w:val="0"/>
          <w:numId w:val="5"/>
        </w:numPr>
        <w:spacing w:before="0" w:beforeAutospacing="0" w:after="0" w:afterAutospacing="0"/>
        <w:jc w:val="both"/>
        <w:textAlignment w:val="baseline"/>
        <w:rPr>
          <w:color w:val="333333"/>
          <w:spacing w:val="-4"/>
        </w:rPr>
      </w:pPr>
      <w:r w:rsidRPr="00A7424F">
        <w:rPr>
          <w:color w:val="333333"/>
        </w:rPr>
        <w:t>C</w:t>
      </w:r>
      <w:r w:rsidR="00670624" w:rsidRPr="00A7424F">
        <w:rPr>
          <w:color w:val="333333"/>
          <w:spacing w:val="-4"/>
        </w:rPr>
        <w:t xml:space="preserve">onserving, sustainably managing, and restoring natural ecosystems, including through afforestation and </w:t>
      </w:r>
      <w:proofErr w:type="gramStart"/>
      <w:r w:rsidR="00670624" w:rsidRPr="00A7424F">
        <w:rPr>
          <w:color w:val="333333"/>
          <w:spacing w:val="-4"/>
        </w:rPr>
        <w:t>reforestation;</w:t>
      </w:r>
      <w:proofErr w:type="gramEnd"/>
    </w:p>
    <w:p w14:paraId="1D9C2AED" w14:textId="480B5A05" w:rsidR="00670624" w:rsidRPr="00A7424F" w:rsidRDefault="00670624">
      <w:pPr>
        <w:pStyle w:val="NormalWeb"/>
        <w:numPr>
          <w:ilvl w:val="0"/>
          <w:numId w:val="5"/>
        </w:numPr>
        <w:spacing w:before="0" w:beforeAutospacing="0" w:after="0" w:afterAutospacing="0"/>
        <w:jc w:val="both"/>
        <w:textAlignment w:val="baseline"/>
        <w:rPr>
          <w:color w:val="333333"/>
          <w:spacing w:val="-4"/>
        </w:rPr>
      </w:pPr>
      <w:r w:rsidRPr="00A7424F">
        <w:rPr>
          <w:color w:val="333333"/>
          <w:spacing w:val="-4"/>
        </w:rPr>
        <w:t>Joint</w:t>
      </w:r>
      <w:r w:rsidRPr="00A7424F">
        <w:rPr>
          <w:color w:val="333333"/>
        </w:rPr>
        <w:t xml:space="preserve">ly addressing </w:t>
      </w:r>
      <w:r w:rsidRPr="00A7424F">
        <w:rPr>
          <w:color w:val="333333"/>
          <w:spacing w:val="-4"/>
        </w:rPr>
        <w:t xml:space="preserve">the ecological </w:t>
      </w:r>
      <w:r w:rsidR="7313F9D7" w:rsidRPr="00A7424F">
        <w:rPr>
          <w:color w:val="333333"/>
        </w:rPr>
        <w:t>a</w:t>
      </w:r>
      <w:r w:rsidR="3CA1BED3" w:rsidRPr="00A7424F">
        <w:rPr>
          <w:color w:val="333333"/>
          <w:spacing w:val="-4"/>
        </w:rPr>
        <w:t xml:space="preserve">nd socioeconomic </w:t>
      </w:r>
      <w:r w:rsidRPr="00A7424F">
        <w:rPr>
          <w:color w:val="333333"/>
          <w:spacing w:val="-4"/>
        </w:rPr>
        <w:t xml:space="preserve">situation of the Aral Sea </w:t>
      </w:r>
      <w:proofErr w:type="gramStart"/>
      <w:r w:rsidRPr="00A7424F">
        <w:rPr>
          <w:color w:val="333333"/>
          <w:spacing w:val="-4"/>
        </w:rPr>
        <w:t>Basin;</w:t>
      </w:r>
      <w:proofErr w:type="gramEnd"/>
    </w:p>
    <w:p w14:paraId="3B2D324A" w14:textId="773A2213" w:rsidR="00707067" w:rsidRPr="00A7424F" w:rsidRDefault="00707067">
      <w:pPr>
        <w:pStyle w:val="NormalWeb"/>
        <w:numPr>
          <w:ilvl w:val="0"/>
          <w:numId w:val="5"/>
        </w:numPr>
        <w:spacing w:before="0" w:beforeAutospacing="0" w:after="0" w:afterAutospacing="0"/>
        <w:jc w:val="both"/>
        <w:textAlignment w:val="baseline"/>
        <w:rPr>
          <w:color w:val="333333"/>
          <w:spacing w:val="-4"/>
        </w:rPr>
      </w:pPr>
      <w:r w:rsidRPr="00A7424F">
        <w:rPr>
          <w:color w:val="333333"/>
          <w:spacing w:val="-4"/>
        </w:rPr>
        <w:t>Mobilizing climate-aligned private sector investment</w:t>
      </w:r>
      <w:r w:rsidRPr="00A7424F" w:rsidDel="00AA5B1F">
        <w:rPr>
          <w:color w:val="333333"/>
          <w:spacing w:val="-4"/>
        </w:rPr>
        <w:t xml:space="preserve"> </w:t>
      </w:r>
      <w:r w:rsidRPr="00A7424F">
        <w:rPr>
          <w:color w:val="333333"/>
          <w:spacing w:val="-4"/>
        </w:rPr>
        <w:t>in Central Asi</w:t>
      </w:r>
      <w:r w:rsidR="006D051D" w:rsidRPr="00A7424F">
        <w:rPr>
          <w:color w:val="333333"/>
          <w:spacing w:val="-4"/>
        </w:rPr>
        <w:t>a</w:t>
      </w:r>
      <w:r w:rsidRPr="00A7424F">
        <w:rPr>
          <w:color w:val="333333"/>
          <w:spacing w:val="-4"/>
        </w:rPr>
        <w:t xml:space="preserve">, including through the Multi-Partner Trust Fund for Human Security for the Aral Sea </w:t>
      </w:r>
      <w:proofErr w:type="gramStart"/>
      <w:r w:rsidRPr="00A7424F">
        <w:rPr>
          <w:color w:val="333333"/>
          <w:spacing w:val="-4"/>
        </w:rPr>
        <w:t>Region;</w:t>
      </w:r>
      <w:proofErr w:type="gramEnd"/>
    </w:p>
    <w:p w14:paraId="4B57DA55" w14:textId="7703595D" w:rsidR="00670624" w:rsidRPr="00A7424F" w:rsidRDefault="00670624">
      <w:pPr>
        <w:pStyle w:val="NormalWeb"/>
        <w:numPr>
          <w:ilvl w:val="0"/>
          <w:numId w:val="5"/>
        </w:numPr>
        <w:spacing w:before="0" w:beforeAutospacing="0" w:after="0" w:afterAutospacing="0"/>
        <w:jc w:val="both"/>
        <w:textAlignment w:val="baseline"/>
        <w:rPr>
          <w:color w:val="333333"/>
          <w:spacing w:val="-4"/>
        </w:rPr>
      </w:pPr>
      <w:r w:rsidRPr="00A7424F">
        <w:rPr>
          <w:color w:val="333333"/>
          <w:spacing w:val="-4"/>
        </w:rPr>
        <w:t>U.S. Government-Central Asia climate-related partnerships</w:t>
      </w:r>
      <w:r w:rsidRPr="00A7424F">
        <w:rPr>
          <w:color w:val="333333"/>
        </w:rPr>
        <w:t>;</w:t>
      </w:r>
      <w:r w:rsidR="002700B5" w:rsidRPr="00A7424F">
        <w:rPr>
          <w:color w:val="333333"/>
        </w:rPr>
        <w:t xml:space="preserve"> </w:t>
      </w:r>
      <w:r w:rsidR="002700B5" w:rsidRPr="00A7424F">
        <w:t>and,</w:t>
      </w:r>
    </w:p>
    <w:p w14:paraId="565315D4" w14:textId="2C39A9F7" w:rsidR="004438C7" w:rsidRPr="00A7424F" w:rsidRDefault="00B933DC">
      <w:pPr>
        <w:pStyle w:val="NormalWeb"/>
        <w:numPr>
          <w:ilvl w:val="0"/>
          <w:numId w:val="5"/>
        </w:numPr>
        <w:spacing w:before="0" w:beforeAutospacing="0" w:after="0" w:afterAutospacing="0"/>
        <w:jc w:val="both"/>
        <w:textAlignment w:val="baseline"/>
        <w:rPr>
          <w:color w:val="333333"/>
        </w:rPr>
      </w:pPr>
      <w:r w:rsidRPr="00A7424F">
        <w:rPr>
          <w:color w:val="333333"/>
        </w:rPr>
        <w:t xml:space="preserve">At this point, </w:t>
      </w:r>
      <w:r w:rsidR="61BAD851" w:rsidRPr="00A7424F">
        <w:rPr>
          <w:color w:val="333333"/>
        </w:rPr>
        <w:t>C5+1 countr</w:t>
      </w:r>
      <w:r w:rsidRPr="00A7424F">
        <w:rPr>
          <w:color w:val="333333"/>
        </w:rPr>
        <w:t>ies have</w:t>
      </w:r>
      <w:r w:rsidR="61BAD851" w:rsidRPr="00A7424F">
        <w:rPr>
          <w:color w:val="333333"/>
        </w:rPr>
        <w:t xml:space="preserve"> made the following commitments to showcase </w:t>
      </w:r>
      <w:r w:rsidRPr="00A7424F">
        <w:rPr>
          <w:color w:val="333333"/>
        </w:rPr>
        <w:t xml:space="preserve">their </w:t>
      </w:r>
      <w:r w:rsidR="61BAD851" w:rsidRPr="00A7424F">
        <w:rPr>
          <w:color w:val="333333"/>
        </w:rPr>
        <w:t>increased ambition to address climate change:</w:t>
      </w:r>
    </w:p>
    <w:p w14:paraId="25864DFE" w14:textId="05205B8C" w:rsidR="000E313A" w:rsidRPr="00A7424F" w:rsidRDefault="000E313A">
      <w:pPr>
        <w:pStyle w:val="NormalWeb"/>
        <w:numPr>
          <w:ilvl w:val="1"/>
          <w:numId w:val="5"/>
        </w:numPr>
        <w:spacing w:before="0" w:beforeAutospacing="0" w:after="0" w:afterAutospacing="0"/>
        <w:jc w:val="both"/>
        <w:textAlignment w:val="baseline"/>
        <w:rPr>
          <w:color w:val="333333"/>
        </w:rPr>
      </w:pPr>
      <w:r w:rsidRPr="00A7424F">
        <w:rPr>
          <w:color w:val="333333"/>
        </w:rPr>
        <w:t xml:space="preserve">Republic of Kazakhstan: </w:t>
      </w:r>
      <w:r w:rsidR="00516CC0" w:rsidRPr="00A7424F">
        <w:rPr>
          <w:color w:val="333333"/>
        </w:rPr>
        <w:t>Kazakhstan has committed to achieve carbon neutrality by 2060 and reach 15 percent share of renewables by 2030. </w:t>
      </w:r>
    </w:p>
    <w:p w14:paraId="1BC53733" w14:textId="77777777" w:rsidR="00B933DC" w:rsidRPr="00A7424F" w:rsidRDefault="00E23712" w:rsidP="007C6001">
      <w:pPr>
        <w:pStyle w:val="paragraph"/>
        <w:numPr>
          <w:ilvl w:val="1"/>
          <w:numId w:val="5"/>
        </w:numPr>
        <w:shd w:val="clear" w:color="auto" w:fill="FFFFFF"/>
        <w:spacing w:before="0" w:beforeAutospacing="0" w:after="0" w:afterAutospacing="0"/>
        <w:jc w:val="both"/>
        <w:textAlignment w:val="baseline"/>
        <w:rPr>
          <w:rStyle w:val="normaltextrun"/>
          <w:rFonts w:ascii="Calibri" w:hAnsi="Calibri" w:cs="Calibri"/>
          <w:color w:val="000000"/>
        </w:rPr>
      </w:pPr>
      <w:r w:rsidRPr="00A7424F">
        <w:rPr>
          <w:rStyle w:val="normaltextrun"/>
          <w:color w:val="333333"/>
        </w:rPr>
        <w:t>Kyrgyz</w:t>
      </w:r>
      <w:r w:rsidRPr="00A7424F">
        <w:rPr>
          <w:rStyle w:val="normaltextrun"/>
          <w:color w:val="333333"/>
          <w:lang w:val="ru-RU"/>
        </w:rPr>
        <w:t> </w:t>
      </w:r>
      <w:r w:rsidRPr="00A7424F">
        <w:rPr>
          <w:rStyle w:val="normaltextrun"/>
          <w:color w:val="333333"/>
        </w:rPr>
        <w:t>Republic</w:t>
      </w:r>
      <w:r w:rsidRPr="00A7424F">
        <w:rPr>
          <w:rStyle w:val="normaltextrun"/>
          <w:color w:val="333333"/>
          <w:lang w:val="ru-RU"/>
        </w:rPr>
        <w:t>: </w:t>
      </w:r>
      <w:r w:rsidR="00516CC0" w:rsidRPr="00A7424F">
        <w:rPr>
          <w:rStyle w:val="normaltextrun"/>
          <w:color w:val="333333"/>
          <w:lang w:val="ru-RU"/>
        </w:rPr>
        <w:t xml:space="preserve"> The </w:t>
      </w:r>
      <w:proofErr w:type="spellStart"/>
      <w:r w:rsidR="00516CC0" w:rsidRPr="00A7424F">
        <w:rPr>
          <w:rStyle w:val="normaltextrun"/>
          <w:color w:val="333333"/>
          <w:lang w:val="ru-RU"/>
        </w:rPr>
        <w:t>Kyrgyz</w:t>
      </w:r>
      <w:proofErr w:type="spellEnd"/>
      <w:r w:rsidR="00516CC0" w:rsidRPr="00A7424F">
        <w:rPr>
          <w:rStyle w:val="normaltextrun"/>
          <w:color w:val="333333"/>
          <w:lang w:val="ru-RU"/>
        </w:rPr>
        <w:t xml:space="preserve"> Republic </w:t>
      </w:r>
      <w:proofErr w:type="spellStart"/>
      <w:r w:rsidR="00516CC0" w:rsidRPr="00A7424F">
        <w:rPr>
          <w:rStyle w:val="normaltextrun"/>
          <w:color w:val="333333"/>
          <w:lang w:val="ru-RU"/>
        </w:rPr>
        <w:t>is</w:t>
      </w:r>
      <w:proofErr w:type="spellEnd"/>
      <w:r w:rsidR="00516CC0" w:rsidRPr="00A7424F">
        <w:rPr>
          <w:rStyle w:val="normaltextrun"/>
          <w:color w:val="333333"/>
          <w:lang w:val="ru-RU"/>
        </w:rPr>
        <w:t xml:space="preserve"> in the </w:t>
      </w:r>
      <w:proofErr w:type="spellStart"/>
      <w:r w:rsidR="00516CC0" w:rsidRPr="00A7424F">
        <w:rPr>
          <w:rStyle w:val="normaltextrun"/>
          <w:color w:val="333333"/>
          <w:lang w:val="ru-RU"/>
        </w:rPr>
        <w:t>final</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stages</w:t>
      </w:r>
      <w:proofErr w:type="spellEnd"/>
      <w:r w:rsidR="00516CC0" w:rsidRPr="00A7424F">
        <w:rPr>
          <w:rStyle w:val="normaltextrun"/>
          <w:color w:val="333333"/>
          <w:lang w:val="ru-RU"/>
        </w:rPr>
        <w:t xml:space="preserve"> of </w:t>
      </w:r>
      <w:proofErr w:type="spellStart"/>
      <w:r w:rsidR="00516CC0" w:rsidRPr="00A7424F">
        <w:rPr>
          <w:rStyle w:val="normaltextrun"/>
          <w:color w:val="333333"/>
          <w:lang w:val="ru-RU"/>
        </w:rPr>
        <w:t>considering</w:t>
      </w:r>
      <w:proofErr w:type="spellEnd"/>
      <w:r w:rsidR="00516CC0" w:rsidRPr="00A7424F">
        <w:rPr>
          <w:rStyle w:val="normaltextrun"/>
          <w:color w:val="333333"/>
          <w:lang w:val="ru-RU"/>
        </w:rPr>
        <w:t xml:space="preserve"> a </w:t>
      </w:r>
      <w:proofErr w:type="spellStart"/>
      <w:r w:rsidR="00516CC0" w:rsidRPr="00A7424F">
        <w:rPr>
          <w:rStyle w:val="normaltextrun"/>
          <w:color w:val="333333"/>
          <w:lang w:val="ru-RU"/>
        </w:rPr>
        <w:t>revised</w:t>
      </w:r>
      <w:proofErr w:type="spellEnd"/>
      <w:r w:rsidR="00516CC0" w:rsidRPr="00A7424F">
        <w:rPr>
          <w:rStyle w:val="normaltextrun"/>
          <w:color w:val="333333"/>
          <w:lang w:val="ru-RU"/>
        </w:rPr>
        <w:t xml:space="preserve"> NDC of 16 </w:t>
      </w:r>
      <w:proofErr w:type="spellStart"/>
      <w:r w:rsidR="00516CC0" w:rsidRPr="00A7424F">
        <w:rPr>
          <w:rStyle w:val="normaltextrun"/>
          <w:color w:val="333333"/>
          <w:lang w:val="ru-RU"/>
        </w:rPr>
        <w:t>percent</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reduction</w:t>
      </w:r>
      <w:proofErr w:type="spellEnd"/>
      <w:r w:rsidR="00516CC0" w:rsidRPr="00A7424F">
        <w:rPr>
          <w:rStyle w:val="normaltextrun"/>
          <w:color w:val="333333"/>
          <w:lang w:val="ru-RU"/>
        </w:rPr>
        <w:t xml:space="preserve"> in </w:t>
      </w:r>
      <w:proofErr w:type="spellStart"/>
      <w:r w:rsidR="00516CC0" w:rsidRPr="00A7424F">
        <w:rPr>
          <w:rStyle w:val="normaltextrun"/>
          <w:color w:val="333333"/>
          <w:lang w:val="ru-RU"/>
        </w:rPr>
        <w:t>greenhouse</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gas</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emissions</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below</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business-as-usual</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levels</w:t>
      </w:r>
      <w:proofErr w:type="spellEnd"/>
      <w:r w:rsidR="00B933DC" w:rsidRPr="00A7424F">
        <w:rPr>
          <w:rStyle w:val="normaltextrun"/>
          <w:color w:val="333333"/>
        </w:rPr>
        <w:t xml:space="preserve"> </w:t>
      </w:r>
      <w:proofErr w:type="spellStart"/>
      <w:r w:rsidR="00516CC0" w:rsidRPr="00A7424F">
        <w:rPr>
          <w:rStyle w:val="normaltextrun"/>
          <w:color w:val="333333"/>
          <w:lang w:val="ru-RU"/>
        </w:rPr>
        <w:t>and</w:t>
      </w:r>
      <w:proofErr w:type="spellEnd"/>
      <w:r w:rsidR="00516CC0" w:rsidRPr="00A7424F">
        <w:rPr>
          <w:rStyle w:val="normaltextrun"/>
          <w:color w:val="333333"/>
          <w:lang w:val="ru-RU"/>
        </w:rPr>
        <w:t xml:space="preserve"> 44 </w:t>
      </w:r>
      <w:proofErr w:type="spellStart"/>
      <w:r w:rsidR="00516CC0" w:rsidRPr="00A7424F">
        <w:rPr>
          <w:rStyle w:val="normaltextrun"/>
          <w:color w:val="333333"/>
          <w:lang w:val="ru-RU"/>
        </w:rPr>
        <w:t>percent</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reduction</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conditional</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on</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international</w:t>
      </w:r>
      <w:proofErr w:type="spellEnd"/>
      <w:r w:rsidR="00516CC0" w:rsidRPr="00A7424F">
        <w:rPr>
          <w:rStyle w:val="normaltextrun"/>
          <w:color w:val="333333"/>
          <w:lang w:val="ru-RU"/>
        </w:rPr>
        <w:t xml:space="preserve"> </w:t>
      </w:r>
      <w:proofErr w:type="spellStart"/>
      <w:r w:rsidR="00516CC0" w:rsidRPr="00A7424F">
        <w:rPr>
          <w:rStyle w:val="normaltextrun"/>
          <w:color w:val="333333"/>
          <w:lang w:val="ru-RU"/>
        </w:rPr>
        <w:t>support</w:t>
      </w:r>
      <w:proofErr w:type="spellEnd"/>
      <w:r w:rsidR="00516CC0" w:rsidRPr="00A7424F">
        <w:rPr>
          <w:rStyle w:val="normaltextrun"/>
          <w:color w:val="333333"/>
        </w:rPr>
        <w:t xml:space="preserve"> </w:t>
      </w:r>
    </w:p>
    <w:p w14:paraId="066D9731" w14:textId="398AC570" w:rsidR="00E23712" w:rsidRPr="00A7424F" w:rsidRDefault="00E23712" w:rsidP="007C6001">
      <w:pPr>
        <w:pStyle w:val="paragraph"/>
        <w:numPr>
          <w:ilvl w:val="1"/>
          <w:numId w:val="5"/>
        </w:numPr>
        <w:shd w:val="clear" w:color="auto" w:fill="FFFFFF"/>
        <w:spacing w:before="0" w:beforeAutospacing="0" w:after="0" w:afterAutospacing="0"/>
        <w:jc w:val="both"/>
        <w:textAlignment w:val="baseline"/>
        <w:rPr>
          <w:rFonts w:ascii="Calibri" w:hAnsi="Calibri" w:cs="Calibri"/>
          <w:color w:val="000000"/>
        </w:rPr>
      </w:pPr>
      <w:r w:rsidRPr="00A7424F">
        <w:rPr>
          <w:rStyle w:val="normaltextrun"/>
          <w:color w:val="333333"/>
        </w:rPr>
        <w:t xml:space="preserve">Republic of Uzbekistan: </w:t>
      </w:r>
      <w:r w:rsidR="006D051D" w:rsidRPr="00A7424F">
        <w:rPr>
          <w:rStyle w:val="normaltextrun"/>
          <w:color w:val="333333"/>
        </w:rPr>
        <w:t>Uzbekistan intends to submit an enhanced and ambitious NDC aligned with 1.5 degrees Celsius by COP26. Uzbekistan will include its renewable energy target of 25 percent by 2030, enshrined in Uzbekistan national law, in its future enhanced NDC.</w:t>
      </w:r>
    </w:p>
    <w:p w14:paraId="354DE587" w14:textId="6151DBE8" w:rsidR="00E23712" w:rsidRPr="00A7424F" w:rsidRDefault="00E23712">
      <w:pPr>
        <w:pStyle w:val="paragraph"/>
        <w:numPr>
          <w:ilvl w:val="1"/>
          <w:numId w:val="5"/>
        </w:numPr>
        <w:shd w:val="clear" w:color="auto" w:fill="FFFFFF" w:themeFill="background1"/>
        <w:spacing w:before="0" w:beforeAutospacing="0" w:after="0" w:afterAutospacing="0"/>
        <w:jc w:val="both"/>
        <w:textAlignment w:val="baseline"/>
        <w:rPr>
          <w:rFonts w:ascii="Calibri" w:hAnsi="Calibri" w:cs="Calibri"/>
          <w:color w:val="000000"/>
        </w:rPr>
      </w:pPr>
      <w:r w:rsidRPr="00A7424F">
        <w:rPr>
          <w:rStyle w:val="normaltextrun"/>
          <w:color w:val="333333"/>
        </w:rPr>
        <w:t xml:space="preserve">United States of America: the </w:t>
      </w:r>
      <w:r w:rsidR="27558891" w:rsidRPr="00A7424F">
        <w:rPr>
          <w:rStyle w:val="normaltextrun"/>
          <w:color w:val="333333"/>
        </w:rPr>
        <w:t xml:space="preserve">NDC of the </w:t>
      </w:r>
      <w:r w:rsidRPr="00A7424F">
        <w:rPr>
          <w:rStyle w:val="normaltextrun"/>
          <w:color w:val="333333"/>
        </w:rPr>
        <w:t xml:space="preserve">United States </w:t>
      </w:r>
      <w:r w:rsidR="01819B59" w:rsidRPr="00A7424F">
        <w:rPr>
          <w:rStyle w:val="normaltextrun"/>
          <w:color w:val="333333"/>
        </w:rPr>
        <w:t xml:space="preserve">is </w:t>
      </w:r>
      <w:r w:rsidRPr="00A7424F">
        <w:rPr>
          <w:rStyle w:val="normaltextrun"/>
          <w:color w:val="333333"/>
        </w:rPr>
        <w:t xml:space="preserve">to </w:t>
      </w:r>
      <w:r w:rsidR="1A7F51AD" w:rsidRPr="00A7424F">
        <w:rPr>
          <w:rStyle w:val="normaltextrun"/>
          <w:color w:val="333333"/>
        </w:rPr>
        <w:t xml:space="preserve">achieve an economy-wide target of </w:t>
      </w:r>
      <w:r w:rsidRPr="00A7424F">
        <w:rPr>
          <w:rStyle w:val="normaltextrun"/>
          <w:color w:val="333333"/>
        </w:rPr>
        <w:t>reduc</w:t>
      </w:r>
      <w:r w:rsidR="2173244F" w:rsidRPr="00A7424F">
        <w:rPr>
          <w:rStyle w:val="normaltextrun"/>
          <w:color w:val="333333"/>
        </w:rPr>
        <w:t>ing</w:t>
      </w:r>
      <w:r w:rsidRPr="00A7424F">
        <w:rPr>
          <w:rStyle w:val="normaltextrun"/>
          <w:color w:val="333333"/>
        </w:rPr>
        <w:t xml:space="preserve"> its</w:t>
      </w:r>
      <w:r w:rsidR="56E7E0A4" w:rsidRPr="00A7424F">
        <w:rPr>
          <w:rStyle w:val="normaltextrun"/>
          <w:color w:val="333333"/>
        </w:rPr>
        <w:t xml:space="preserve"> net</w:t>
      </w:r>
      <w:r w:rsidRPr="00A7424F">
        <w:rPr>
          <w:rStyle w:val="normaltextrun"/>
          <w:color w:val="333333"/>
        </w:rPr>
        <w:t xml:space="preserve"> greenhouse gas emissions by 50-52 percent </w:t>
      </w:r>
      <w:r w:rsidR="66FD7764" w:rsidRPr="00A7424F">
        <w:rPr>
          <w:rStyle w:val="normaltextrun"/>
          <w:color w:val="333333"/>
        </w:rPr>
        <w:t xml:space="preserve">below 2005 levels </w:t>
      </w:r>
      <w:r w:rsidRPr="00A7424F">
        <w:rPr>
          <w:rStyle w:val="normaltextrun"/>
          <w:color w:val="333333"/>
        </w:rPr>
        <w:t>in 2030</w:t>
      </w:r>
      <w:r w:rsidR="723AB13F" w:rsidRPr="00A7424F">
        <w:rPr>
          <w:rStyle w:val="normaltextrun"/>
          <w:color w:val="333333"/>
        </w:rPr>
        <w:t>.  The United States also aims</w:t>
      </w:r>
      <w:r w:rsidRPr="00A7424F">
        <w:rPr>
          <w:rStyle w:val="normaltextrun"/>
          <w:color w:val="333333"/>
        </w:rPr>
        <w:t xml:space="preserve"> to decarbonize its electricity system by 2035.</w:t>
      </w:r>
      <w:r w:rsidRPr="00A7424F">
        <w:rPr>
          <w:rStyle w:val="eop"/>
          <w:color w:val="333333"/>
        </w:rPr>
        <w:t> </w:t>
      </w:r>
    </w:p>
    <w:p w14:paraId="533CE4B2" w14:textId="77777777" w:rsidR="00956BE1" w:rsidRDefault="00956BE1">
      <w:pPr>
        <w:spacing w:line="240" w:lineRule="auto"/>
        <w:jc w:val="both"/>
        <w:rPr>
          <w:rFonts w:ascii="Times New Roman" w:hAnsi="Times New Roman" w:cs="Times New Roman"/>
          <w:sz w:val="28"/>
          <w:szCs w:val="28"/>
        </w:rPr>
      </w:pPr>
    </w:p>
    <w:sectPr w:rsidR="00956BE1" w:rsidSect="007D6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F629" w14:textId="77777777" w:rsidR="00EB5D06" w:rsidRDefault="00EB5D06" w:rsidP="00010B7F">
      <w:pPr>
        <w:spacing w:after="0" w:line="240" w:lineRule="auto"/>
      </w:pPr>
      <w:r>
        <w:separator/>
      </w:r>
    </w:p>
  </w:endnote>
  <w:endnote w:type="continuationSeparator" w:id="0">
    <w:p w14:paraId="0789B188" w14:textId="77777777" w:rsidR="00EB5D06" w:rsidRDefault="00EB5D06" w:rsidP="00010B7F">
      <w:pPr>
        <w:spacing w:after="0" w:line="240" w:lineRule="auto"/>
      </w:pPr>
      <w:r>
        <w:continuationSeparator/>
      </w:r>
    </w:p>
  </w:endnote>
  <w:endnote w:type="continuationNotice" w:id="1">
    <w:p w14:paraId="7F252197" w14:textId="77777777" w:rsidR="00EB5D06" w:rsidRDefault="00EB5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21A8" w14:textId="77777777" w:rsidR="00EB5D06" w:rsidRDefault="00EB5D06" w:rsidP="00010B7F">
      <w:pPr>
        <w:spacing w:after="0" w:line="240" w:lineRule="auto"/>
      </w:pPr>
      <w:r>
        <w:separator/>
      </w:r>
    </w:p>
  </w:footnote>
  <w:footnote w:type="continuationSeparator" w:id="0">
    <w:p w14:paraId="1EAFCFE5" w14:textId="77777777" w:rsidR="00EB5D06" w:rsidRDefault="00EB5D06" w:rsidP="00010B7F">
      <w:pPr>
        <w:spacing w:after="0" w:line="240" w:lineRule="auto"/>
      </w:pPr>
      <w:r>
        <w:continuationSeparator/>
      </w:r>
    </w:p>
  </w:footnote>
  <w:footnote w:type="continuationNotice" w:id="1">
    <w:p w14:paraId="4E052662" w14:textId="77777777" w:rsidR="00EB5D06" w:rsidRDefault="00EB5D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6563"/>
    <w:multiLevelType w:val="hybridMultilevel"/>
    <w:tmpl w:val="C76AA44A"/>
    <w:lvl w:ilvl="0" w:tplc="4822A87C">
      <w:start w:val="1"/>
      <w:numFmt w:val="bullet"/>
      <w:lvlText w:val=""/>
      <w:lvlJc w:val="left"/>
      <w:pPr>
        <w:ind w:left="720" w:hanging="360"/>
      </w:pPr>
      <w:rPr>
        <w:rFonts w:ascii="Symbol" w:hAnsi="Symbol" w:hint="default"/>
      </w:rPr>
    </w:lvl>
    <w:lvl w:ilvl="1" w:tplc="2CFE8AB2">
      <w:start w:val="1"/>
      <w:numFmt w:val="bullet"/>
      <w:lvlText w:val="o"/>
      <w:lvlJc w:val="left"/>
      <w:pPr>
        <w:ind w:left="1440" w:hanging="360"/>
      </w:pPr>
      <w:rPr>
        <w:rFonts w:ascii="Courier New" w:hAnsi="Courier New" w:hint="default"/>
      </w:rPr>
    </w:lvl>
    <w:lvl w:ilvl="2" w:tplc="415AA320">
      <w:start w:val="1"/>
      <w:numFmt w:val="bullet"/>
      <w:lvlText w:val=""/>
      <w:lvlJc w:val="left"/>
      <w:pPr>
        <w:ind w:left="2160" w:hanging="360"/>
      </w:pPr>
      <w:rPr>
        <w:rFonts w:ascii="Wingdings" w:hAnsi="Wingdings" w:hint="default"/>
      </w:rPr>
    </w:lvl>
    <w:lvl w:ilvl="3" w:tplc="90884AF8">
      <w:start w:val="1"/>
      <w:numFmt w:val="bullet"/>
      <w:lvlText w:val=""/>
      <w:lvlJc w:val="left"/>
      <w:pPr>
        <w:ind w:left="2880" w:hanging="360"/>
      </w:pPr>
      <w:rPr>
        <w:rFonts w:ascii="Symbol" w:hAnsi="Symbol" w:hint="default"/>
      </w:rPr>
    </w:lvl>
    <w:lvl w:ilvl="4" w:tplc="9B7EA6C0">
      <w:start w:val="1"/>
      <w:numFmt w:val="bullet"/>
      <w:lvlText w:val="o"/>
      <w:lvlJc w:val="left"/>
      <w:pPr>
        <w:ind w:left="3600" w:hanging="360"/>
      </w:pPr>
      <w:rPr>
        <w:rFonts w:ascii="Courier New" w:hAnsi="Courier New" w:hint="default"/>
      </w:rPr>
    </w:lvl>
    <w:lvl w:ilvl="5" w:tplc="9A5C2662">
      <w:start w:val="1"/>
      <w:numFmt w:val="bullet"/>
      <w:lvlText w:val=""/>
      <w:lvlJc w:val="left"/>
      <w:pPr>
        <w:ind w:left="4320" w:hanging="360"/>
      </w:pPr>
      <w:rPr>
        <w:rFonts w:ascii="Wingdings" w:hAnsi="Wingdings" w:hint="default"/>
      </w:rPr>
    </w:lvl>
    <w:lvl w:ilvl="6" w:tplc="F0743E24">
      <w:start w:val="1"/>
      <w:numFmt w:val="bullet"/>
      <w:lvlText w:val=""/>
      <w:lvlJc w:val="left"/>
      <w:pPr>
        <w:ind w:left="5040" w:hanging="360"/>
      </w:pPr>
      <w:rPr>
        <w:rFonts w:ascii="Symbol" w:hAnsi="Symbol" w:hint="default"/>
      </w:rPr>
    </w:lvl>
    <w:lvl w:ilvl="7" w:tplc="772E93D4">
      <w:start w:val="1"/>
      <w:numFmt w:val="bullet"/>
      <w:lvlText w:val="o"/>
      <w:lvlJc w:val="left"/>
      <w:pPr>
        <w:ind w:left="5760" w:hanging="360"/>
      </w:pPr>
      <w:rPr>
        <w:rFonts w:ascii="Courier New" w:hAnsi="Courier New" w:hint="default"/>
      </w:rPr>
    </w:lvl>
    <w:lvl w:ilvl="8" w:tplc="D2361F26">
      <w:start w:val="1"/>
      <w:numFmt w:val="bullet"/>
      <w:lvlText w:val=""/>
      <w:lvlJc w:val="left"/>
      <w:pPr>
        <w:ind w:left="6480" w:hanging="360"/>
      </w:pPr>
      <w:rPr>
        <w:rFonts w:ascii="Wingdings" w:hAnsi="Wingdings" w:hint="default"/>
      </w:rPr>
    </w:lvl>
  </w:abstractNum>
  <w:abstractNum w:abstractNumId="1" w15:restartNumberingAfterBreak="0">
    <w:nsid w:val="288E1B72"/>
    <w:multiLevelType w:val="hybridMultilevel"/>
    <w:tmpl w:val="FFFFFFFF"/>
    <w:lvl w:ilvl="0" w:tplc="537057AC">
      <w:start w:val="1"/>
      <w:numFmt w:val="bullet"/>
      <w:lvlText w:val=""/>
      <w:lvlJc w:val="left"/>
      <w:pPr>
        <w:ind w:left="720" w:hanging="360"/>
      </w:pPr>
      <w:rPr>
        <w:rFonts w:ascii="Symbol" w:hAnsi="Symbol" w:hint="default"/>
      </w:rPr>
    </w:lvl>
    <w:lvl w:ilvl="1" w:tplc="F95622B2">
      <w:start w:val="1"/>
      <w:numFmt w:val="bullet"/>
      <w:lvlText w:val="o"/>
      <w:lvlJc w:val="left"/>
      <w:pPr>
        <w:ind w:left="1440" w:hanging="360"/>
      </w:pPr>
      <w:rPr>
        <w:rFonts w:ascii="Courier New" w:hAnsi="Courier New" w:hint="default"/>
      </w:rPr>
    </w:lvl>
    <w:lvl w:ilvl="2" w:tplc="4FBA1646">
      <w:start w:val="1"/>
      <w:numFmt w:val="bullet"/>
      <w:lvlText w:val=""/>
      <w:lvlJc w:val="left"/>
      <w:pPr>
        <w:ind w:left="2160" w:hanging="360"/>
      </w:pPr>
      <w:rPr>
        <w:rFonts w:ascii="Wingdings" w:hAnsi="Wingdings" w:hint="default"/>
      </w:rPr>
    </w:lvl>
    <w:lvl w:ilvl="3" w:tplc="BB3C6C64">
      <w:start w:val="1"/>
      <w:numFmt w:val="bullet"/>
      <w:lvlText w:val=""/>
      <w:lvlJc w:val="left"/>
      <w:pPr>
        <w:ind w:left="2880" w:hanging="360"/>
      </w:pPr>
      <w:rPr>
        <w:rFonts w:ascii="Symbol" w:hAnsi="Symbol" w:hint="default"/>
      </w:rPr>
    </w:lvl>
    <w:lvl w:ilvl="4" w:tplc="D01C7336">
      <w:start w:val="1"/>
      <w:numFmt w:val="bullet"/>
      <w:lvlText w:val="o"/>
      <w:lvlJc w:val="left"/>
      <w:pPr>
        <w:ind w:left="3600" w:hanging="360"/>
      </w:pPr>
      <w:rPr>
        <w:rFonts w:ascii="Courier New" w:hAnsi="Courier New" w:hint="default"/>
      </w:rPr>
    </w:lvl>
    <w:lvl w:ilvl="5" w:tplc="39609316">
      <w:start w:val="1"/>
      <w:numFmt w:val="bullet"/>
      <w:lvlText w:val=""/>
      <w:lvlJc w:val="left"/>
      <w:pPr>
        <w:ind w:left="4320" w:hanging="360"/>
      </w:pPr>
      <w:rPr>
        <w:rFonts w:ascii="Wingdings" w:hAnsi="Wingdings" w:hint="default"/>
      </w:rPr>
    </w:lvl>
    <w:lvl w:ilvl="6" w:tplc="443E5D80">
      <w:start w:val="1"/>
      <w:numFmt w:val="bullet"/>
      <w:lvlText w:val=""/>
      <w:lvlJc w:val="left"/>
      <w:pPr>
        <w:ind w:left="5040" w:hanging="360"/>
      </w:pPr>
      <w:rPr>
        <w:rFonts w:ascii="Symbol" w:hAnsi="Symbol" w:hint="default"/>
      </w:rPr>
    </w:lvl>
    <w:lvl w:ilvl="7" w:tplc="6798A3D4">
      <w:start w:val="1"/>
      <w:numFmt w:val="bullet"/>
      <w:lvlText w:val="o"/>
      <w:lvlJc w:val="left"/>
      <w:pPr>
        <w:ind w:left="5760" w:hanging="360"/>
      </w:pPr>
      <w:rPr>
        <w:rFonts w:ascii="Courier New" w:hAnsi="Courier New" w:hint="default"/>
      </w:rPr>
    </w:lvl>
    <w:lvl w:ilvl="8" w:tplc="8F02D518">
      <w:start w:val="1"/>
      <w:numFmt w:val="bullet"/>
      <w:lvlText w:val=""/>
      <w:lvlJc w:val="left"/>
      <w:pPr>
        <w:ind w:left="6480" w:hanging="360"/>
      </w:pPr>
      <w:rPr>
        <w:rFonts w:ascii="Wingdings" w:hAnsi="Wingdings" w:hint="default"/>
      </w:rPr>
    </w:lvl>
  </w:abstractNum>
  <w:abstractNum w:abstractNumId="2" w15:restartNumberingAfterBreak="0">
    <w:nsid w:val="30C10BF4"/>
    <w:multiLevelType w:val="hybridMultilevel"/>
    <w:tmpl w:val="939E9496"/>
    <w:lvl w:ilvl="0" w:tplc="B164C30E">
      <w:start w:val="1"/>
      <w:numFmt w:val="bullet"/>
      <w:lvlText w:val="·"/>
      <w:lvlJc w:val="left"/>
      <w:pPr>
        <w:ind w:left="720" w:hanging="360"/>
      </w:pPr>
      <w:rPr>
        <w:rFonts w:ascii="Symbol" w:hAnsi="Symbol" w:hint="default"/>
      </w:rPr>
    </w:lvl>
    <w:lvl w:ilvl="1" w:tplc="87B0FD66">
      <w:start w:val="1"/>
      <w:numFmt w:val="bullet"/>
      <w:lvlText w:val="o"/>
      <w:lvlJc w:val="left"/>
      <w:pPr>
        <w:ind w:left="1440" w:hanging="360"/>
      </w:pPr>
      <w:rPr>
        <w:rFonts w:ascii="Courier New" w:hAnsi="Courier New" w:hint="default"/>
      </w:rPr>
    </w:lvl>
    <w:lvl w:ilvl="2" w:tplc="ED86E20C">
      <w:start w:val="1"/>
      <w:numFmt w:val="bullet"/>
      <w:lvlText w:val=""/>
      <w:lvlJc w:val="left"/>
      <w:pPr>
        <w:ind w:left="2160" w:hanging="360"/>
      </w:pPr>
      <w:rPr>
        <w:rFonts w:ascii="Wingdings" w:hAnsi="Wingdings" w:hint="default"/>
      </w:rPr>
    </w:lvl>
    <w:lvl w:ilvl="3" w:tplc="9D728850">
      <w:start w:val="1"/>
      <w:numFmt w:val="bullet"/>
      <w:lvlText w:val=""/>
      <w:lvlJc w:val="left"/>
      <w:pPr>
        <w:ind w:left="2880" w:hanging="360"/>
      </w:pPr>
      <w:rPr>
        <w:rFonts w:ascii="Symbol" w:hAnsi="Symbol" w:hint="default"/>
      </w:rPr>
    </w:lvl>
    <w:lvl w:ilvl="4" w:tplc="FC389FB2">
      <w:start w:val="1"/>
      <w:numFmt w:val="bullet"/>
      <w:lvlText w:val="o"/>
      <w:lvlJc w:val="left"/>
      <w:pPr>
        <w:ind w:left="3600" w:hanging="360"/>
      </w:pPr>
      <w:rPr>
        <w:rFonts w:ascii="Courier New" w:hAnsi="Courier New" w:hint="default"/>
      </w:rPr>
    </w:lvl>
    <w:lvl w:ilvl="5" w:tplc="F034B692">
      <w:start w:val="1"/>
      <w:numFmt w:val="bullet"/>
      <w:lvlText w:val=""/>
      <w:lvlJc w:val="left"/>
      <w:pPr>
        <w:ind w:left="4320" w:hanging="360"/>
      </w:pPr>
      <w:rPr>
        <w:rFonts w:ascii="Wingdings" w:hAnsi="Wingdings" w:hint="default"/>
      </w:rPr>
    </w:lvl>
    <w:lvl w:ilvl="6" w:tplc="879273E2">
      <w:start w:val="1"/>
      <w:numFmt w:val="bullet"/>
      <w:lvlText w:val=""/>
      <w:lvlJc w:val="left"/>
      <w:pPr>
        <w:ind w:left="5040" w:hanging="360"/>
      </w:pPr>
      <w:rPr>
        <w:rFonts w:ascii="Symbol" w:hAnsi="Symbol" w:hint="default"/>
      </w:rPr>
    </w:lvl>
    <w:lvl w:ilvl="7" w:tplc="3EBC07D6">
      <w:start w:val="1"/>
      <w:numFmt w:val="bullet"/>
      <w:lvlText w:val="o"/>
      <w:lvlJc w:val="left"/>
      <w:pPr>
        <w:ind w:left="5760" w:hanging="360"/>
      </w:pPr>
      <w:rPr>
        <w:rFonts w:ascii="Courier New" w:hAnsi="Courier New" w:hint="default"/>
      </w:rPr>
    </w:lvl>
    <w:lvl w:ilvl="8" w:tplc="1DAA5782">
      <w:start w:val="1"/>
      <w:numFmt w:val="bullet"/>
      <w:lvlText w:val=""/>
      <w:lvlJc w:val="left"/>
      <w:pPr>
        <w:ind w:left="6480" w:hanging="360"/>
      </w:pPr>
      <w:rPr>
        <w:rFonts w:ascii="Wingdings" w:hAnsi="Wingdings" w:hint="default"/>
      </w:rPr>
    </w:lvl>
  </w:abstractNum>
  <w:abstractNum w:abstractNumId="3" w15:restartNumberingAfterBreak="0">
    <w:nsid w:val="3CE30260"/>
    <w:multiLevelType w:val="hybridMultilevel"/>
    <w:tmpl w:val="919693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122C1"/>
    <w:multiLevelType w:val="hybridMultilevel"/>
    <w:tmpl w:val="FFFFFFFF"/>
    <w:lvl w:ilvl="0" w:tplc="01F6B4EE">
      <w:start w:val="1"/>
      <w:numFmt w:val="bullet"/>
      <w:lvlText w:val=""/>
      <w:lvlJc w:val="left"/>
      <w:pPr>
        <w:ind w:left="720" w:hanging="360"/>
      </w:pPr>
      <w:rPr>
        <w:rFonts w:ascii="Symbol" w:hAnsi="Symbol" w:hint="default"/>
      </w:rPr>
    </w:lvl>
    <w:lvl w:ilvl="1" w:tplc="85127DE4">
      <w:start w:val="1"/>
      <w:numFmt w:val="bullet"/>
      <w:lvlText w:val="o"/>
      <w:lvlJc w:val="left"/>
      <w:pPr>
        <w:ind w:left="1440" w:hanging="360"/>
      </w:pPr>
      <w:rPr>
        <w:rFonts w:ascii="Courier New" w:hAnsi="Courier New" w:hint="default"/>
      </w:rPr>
    </w:lvl>
    <w:lvl w:ilvl="2" w:tplc="2FE23C3E">
      <w:start w:val="1"/>
      <w:numFmt w:val="bullet"/>
      <w:lvlText w:val=""/>
      <w:lvlJc w:val="left"/>
      <w:pPr>
        <w:ind w:left="2160" w:hanging="360"/>
      </w:pPr>
      <w:rPr>
        <w:rFonts w:ascii="Wingdings" w:hAnsi="Wingdings" w:hint="default"/>
      </w:rPr>
    </w:lvl>
    <w:lvl w:ilvl="3" w:tplc="8820C366">
      <w:start w:val="1"/>
      <w:numFmt w:val="bullet"/>
      <w:lvlText w:val=""/>
      <w:lvlJc w:val="left"/>
      <w:pPr>
        <w:ind w:left="2880" w:hanging="360"/>
      </w:pPr>
      <w:rPr>
        <w:rFonts w:ascii="Symbol" w:hAnsi="Symbol" w:hint="default"/>
      </w:rPr>
    </w:lvl>
    <w:lvl w:ilvl="4" w:tplc="A5F431FC">
      <w:start w:val="1"/>
      <w:numFmt w:val="bullet"/>
      <w:lvlText w:val="o"/>
      <w:lvlJc w:val="left"/>
      <w:pPr>
        <w:ind w:left="3600" w:hanging="360"/>
      </w:pPr>
      <w:rPr>
        <w:rFonts w:ascii="Courier New" w:hAnsi="Courier New" w:hint="default"/>
      </w:rPr>
    </w:lvl>
    <w:lvl w:ilvl="5" w:tplc="0D5CFB86">
      <w:start w:val="1"/>
      <w:numFmt w:val="bullet"/>
      <w:lvlText w:val=""/>
      <w:lvlJc w:val="left"/>
      <w:pPr>
        <w:ind w:left="4320" w:hanging="360"/>
      </w:pPr>
      <w:rPr>
        <w:rFonts w:ascii="Wingdings" w:hAnsi="Wingdings" w:hint="default"/>
      </w:rPr>
    </w:lvl>
    <w:lvl w:ilvl="6" w:tplc="D9704CA0">
      <w:start w:val="1"/>
      <w:numFmt w:val="bullet"/>
      <w:lvlText w:val=""/>
      <w:lvlJc w:val="left"/>
      <w:pPr>
        <w:ind w:left="5040" w:hanging="360"/>
      </w:pPr>
      <w:rPr>
        <w:rFonts w:ascii="Symbol" w:hAnsi="Symbol" w:hint="default"/>
      </w:rPr>
    </w:lvl>
    <w:lvl w:ilvl="7" w:tplc="009E072C">
      <w:start w:val="1"/>
      <w:numFmt w:val="bullet"/>
      <w:lvlText w:val="o"/>
      <w:lvlJc w:val="left"/>
      <w:pPr>
        <w:ind w:left="5760" w:hanging="360"/>
      </w:pPr>
      <w:rPr>
        <w:rFonts w:ascii="Courier New" w:hAnsi="Courier New" w:hint="default"/>
      </w:rPr>
    </w:lvl>
    <w:lvl w:ilvl="8" w:tplc="955C929E">
      <w:start w:val="1"/>
      <w:numFmt w:val="bullet"/>
      <w:lvlText w:val=""/>
      <w:lvlJc w:val="left"/>
      <w:pPr>
        <w:ind w:left="6480" w:hanging="360"/>
      </w:pPr>
      <w:rPr>
        <w:rFonts w:ascii="Wingdings" w:hAnsi="Wingdings" w:hint="default"/>
      </w:rPr>
    </w:lvl>
  </w:abstractNum>
  <w:abstractNum w:abstractNumId="5" w15:restartNumberingAfterBreak="0">
    <w:nsid w:val="4F0F4011"/>
    <w:multiLevelType w:val="hybridMultilevel"/>
    <w:tmpl w:val="FFC27AFA"/>
    <w:lvl w:ilvl="0" w:tplc="55A64F20">
      <w:start w:val="1"/>
      <w:numFmt w:val="bullet"/>
      <w:lvlText w:val=""/>
      <w:lvlJc w:val="left"/>
      <w:pPr>
        <w:ind w:left="720" w:hanging="360"/>
      </w:pPr>
      <w:rPr>
        <w:rFonts w:ascii="Symbol" w:hAnsi="Symbol" w:hint="default"/>
      </w:rPr>
    </w:lvl>
    <w:lvl w:ilvl="1" w:tplc="D0C47C1E">
      <w:start w:val="1"/>
      <w:numFmt w:val="bullet"/>
      <w:lvlText w:val="o"/>
      <w:lvlJc w:val="left"/>
      <w:pPr>
        <w:ind w:left="1440" w:hanging="360"/>
      </w:pPr>
      <w:rPr>
        <w:rFonts w:ascii="Courier New" w:hAnsi="Courier New" w:hint="default"/>
      </w:rPr>
    </w:lvl>
    <w:lvl w:ilvl="2" w:tplc="FF586EBE">
      <w:start w:val="1"/>
      <w:numFmt w:val="bullet"/>
      <w:lvlText w:val=""/>
      <w:lvlJc w:val="left"/>
      <w:pPr>
        <w:ind w:left="2160" w:hanging="360"/>
      </w:pPr>
      <w:rPr>
        <w:rFonts w:ascii="Wingdings" w:hAnsi="Wingdings" w:hint="default"/>
      </w:rPr>
    </w:lvl>
    <w:lvl w:ilvl="3" w:tplc="0F3A6D3E">
      <w:start w:val="1"/>
      <w:numFmt w:val="bullet"/>
      <w:lvlText w:val=""/>
      <w:lvlJc w:val="left"/>
      <w:pPr>
        <w:ind w:left="2880" w:hanging="360"/>
      </w:pPr>
      <w:rPr>
        <w:rFonts w:ascii="Symbol" w:hAnsi="Symbol" w:hint="default"/>
      </w:rPr>
    </w:lvl>
    <w:lvl w:ilvl="4" w:tplc="3B7E9F86">
      <w:start w:val="1"/>
      <w:numFmt w:val="bullet"/>
      <w:lvlText w:val="o"/>
      <w:lvlJc w:val="left"/>
      <w:pPr>
        <w:ind w:left="3600" w:hanging="360"/>
      </w:pPr>
      <w:rPr>
        <w:rFonts w:ascii="Courier New" w:hAnsi="Courier New" w:hint="default"/>
      </w:rPr>
    </w:lvl>
    <w:lvl w:ilvl="5" w:tplc="89F4BFDA">
      <w:start w:val="1"/>
      <w:numFmt w:val="bullet"/>
      <w:lvlText w:val=""/>
      <w:lvlJc w:val="left"/>
      <w:pPr>
        <w:ind w:left="4320" w:hanging="360"/>
      </w:pPr>
      <w:rPr>
        <w:rFonts w:ascii="Wingdings" w:hAnsi="Wingdings" w:hint="default"/>
      </w:rPr>
    </w:lvl>
    <w:lvl w:ilvl="6" w:tplc="8ECA4524">
      <w:start w:val="1"/>
      <w:numFmt w:val="bullet"/>
      <w:lvlText w:val=""/>
      <w:lvlJc w:val="left"/>
      <w:pPr>
        <w:ind w:left="5040" w:hanging="360"/>
      </w:pPr>
      <w:rPr>
        <w:rFonts w:ascii="Symbol" w:hAnsi="Symbol" w:hint="default"/>
      </w:rPr>
    </w:lvl>
    <w:lvl w:ilvl="7" w:tplc="C5E80848">
      <w:start w:val="1"/>
      <w:numFmt w:val="bullet"/>
      <w:lvlText w:val="o"/>
      <w:lvlJc w:val="left"/>
      <w:pPr>
        <w:ind w:left="5760" w:hanging="360"/>
      </w:pPr>
      <w:rPr>
        <w:rFonts w:ascii="Courier New" w:hAnsi="Courier New" w:hint="default"/>
      </w:rPr>
    </w:lvl>
    <w:lvl w:ilvl="8" w:tplc="EFF8AC30">
      <w:start w:val="1"/>
      <w:numFmt w:val="bullet"/>
      <w:lvlText w:val=""/>
      <w:lvlJc w:val="left"/>
      <w:pPr>
        <w:ind w:left="6480" w:hanging="360"/>
      </w:pPr>
      <w:rPr>
        <w:rFonts w:ascii="Wingdings" w:hAnsi="Wingdings" w:hint="default"/>
      </w:rPr>
    </w:lvl>
  </w:abstractNum>
  <w:abstractNum w:abstractNumId="6" w15:restartNumberingAfterBreak="0">
    <w:nsid w:val="5B0C18A2"/>
    <w:multiLevelType w:val="multilevel"/>
    <w:tmpl w:val="8A9E4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D420048"/>
    <w:multiLevelType w:val="multilevel"/>
    <w:tmpl w:val="08FA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37C33"/>
    <w:multiLevelType w:val="hybridMultilevel"/>
    <w:tmpl w:val="FFFFFFFF"/>
    <w:lvl w:ilvl="0" w:tplc="E4BC8122">
      <w:start w:val="1"/>
      <w:numFmt w:val="bullet"/>
      <w:lvlText w:val="·"/>
      <w:lvlJc w:val="left"/>
      <w:pPr>
        <w:ind w:left="720" w:hanging="360"/>
      </w:pPr>
      <w:rPr>
        <w:rFonts w:ascii="Symbol" w:hAnsi="Symbol" w:hint="default"/>
      </w:rPr>
    </w:lvl>
    <w:lvl w:ilvl="1" w:tplc="7250F538">
      <w:start w:val="1"/>
      <w:numFmt w:val="bullet"/>
      <w:lvlText w:val="o"/>
      <w:lvlJc w:val="left"/>
      <w:pPr>
        <w:ind w:left="1440" w:hanging="360"/>
      </w:pPr>
      <w:rPr>
        <w:rFonts w:ascii="Courier New" w:hAnsi="Courier New" w:hint="default"/>
      </w:rPr>
    </w:lvl>
    <w:lvl w:ilvl="2" w:tplc="035A000C">
      <w:start w:val="1"/>
      <w:numFmt w:val="bullet"/>
      <w:lvlText w:val=""/>
      <w:lvlJc w:val="left"/>
      <w:pPr>
        <w:ind w:left="2160" w:hanging="360"/>
      </w:pPr>
      <w:rPr>
        <w:rFonts w:ascii="Wingdings" w:hAnsi="Wingdings" w:hint="default"/>
      </w:rPr>
    </w:lvl>
    <w:lvl w:ilvl="3" w:tplc="47E4517A">
      <w:start w:val="1"/>
      <w:numFmt w:val="bullet"/>
      <w:lvlText w:val=""/>
      <w:lvlJc w:val="left"/>
      <w:pPr>
        <w:ind w:left="2880" w:hanging="360"/>
      </w:pPr>
      <w:rPr>
        <w:rFonts w:ascii="Symbol" w:hAnsi="Symbol" w:hint="default"/>
      </w:rPr>
    </w:lvl>
    <w:lvl w:ilvl="4" w:tplc="501E1B26">
      <w:start w:val="1"/>
      <w:numFmt w:val="bullet"/>
      <w:lvlText w:val="o"/>
      <w:lvlJc w:val="left"/>
      <w:pPr>
        <w:ind w:left="3600" w:hanging="360"/>
      </w:pPr>
      <w:rPr>
        <w:rFonts w:ascii="Courier New" w:hAnsi="Courier New" w:hint="default"/>
      </w:rPr>
    </w:lvl>
    <w:lvl w:ilvl="5" w:tplc="D458AA56">
      <w:start w:val="1"/>
      <w:numFmt w:val="bullet"/>
      <w:lvlText w:val=""/>
      <w:lvlJc w:val="left"/>
      <w:pPr>
        <w:ind w:left="4320" w:hanging="360"/>
      </w:pPr>
      <w:rPr>
        <w:rFonts w:ascii="Wingdings" w:hAnsi="Wingdings" w:hint="default"/>
      </w:rPr>
    </w:lvl>
    <w:lvl w:ilvl="6" w:tplc="22A20982">
      <w:start w:val="1"/>
      <w:numFmt w:val="bullet"/>
      <w:lvlText w:val=""/>
      <w:lvlJc w:val="left"/>
      <w:pPr>
        <w:ind w:left="5040" w:hanging="360"/>
      </w:pPr>
      <w:rPr>
        <w:rFonts w:ascii="Symbol" w:hAnsi="Symbol" w:hint="default"/>
      </w:rPr>
    </w:lvl>
    <w:lvl w:ilvl="7" w:tplc="3ADC5F20">
      <w:start w:val="1"/>
      <w:numFmt w:val="bullet"/>
      <w:lvlText w:val="o"/>
      <w:lvlJc w:val="left"/>
      <w:pPr>
        <w:ind w:left="5760" w:hanging="360"/>
      </w:pPr>
      <w:rPr>
        <w:rFonts w:ascii="Courier New" w:hAnsi="Courier New" w:hint="default"/>
      </w:rPr>
    </w:lvl>
    <w:lvl w:ilvl="8" w:tplc="ECD8A3AC">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3"/>
  </w:num>
  <w:num w:numId="6">
    <w:abstractNumId w:val="8"/>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7F"/>
    <w:rsid w:val="00010B7F"/>
    <w:rsid w:val="000121CE"/>
    <w:rsid w:val="00014001"/>
    <w:rsid w:val="0002182E"/>
    <w:rsid w:val="00021FFA"/>
    <w:rsid w:val="00023BB9"/>
    <w:rsid w:val="00024AA5"/>
    <w:rsid w:val="000375C9"/>
    <w:rsid w:val="00037632"/>
    <w:rsid w:val="000430EE"/>
    <w:rsid w:val="00044962"/>
    <w:rsid w:val="00045313"/>
    <w:rsid w:val="000519A4"/>
    <w:rsid w:val="00064007"/>
    <w:rsid w:val="000653E1"/>
    <w:rsid w:val="00065FBA"/>
    <w:rsid w:val="00072583"/>
    <w:rsid w:val="000747FD"/>
    <w:rsid w:val="000753E0"/>
    <w:rsid w:val="00087A1A"/>
    <w:rsid w:val="0009251B"/>
    <w:rsid w:val="0009451E"/>
    <w:rsid w:val="00097706"/>
    <w:rsid w:val="000A078F"/>
    <w:rsid w:val="000A0BC6"/>
    <w:rsid w:val="000A2CE1"/>
    <w:rsid w:val="000B4A70"/>
    <w:rsid w:val="000C028F"/>
    <w:rsid w:val="000C1F7A"/>
    <w:rsid w:val="000C3F28"/>
    <w:rsid w:val="000D51EC"/>
    <w:rsid w:val="000E09A9"/>
    <w:rsid w:val="000E1CED"/>
    <w:rsid w:val="000E303D"/>
    <w:rsid w:val="000E313A"/>
    <w:rsid w:val="000E55B8"/>
    <w:rsid w:val="000E581C"/>
    <w:rsid w:val="000E7404"/>
    <w:rsid w:val="000F251D"/>
    <w:rsid w:val="000F7057"/>
    <w:rsid w:val="001075A1"/>
    <w:rsid w:val="0011585D"/>
    <w:rsid w:val="00120479"/>
    <w:rsid w:val="0012581D"/>
    <w:rsid w:val="001321E7"/>
    <w:rsid w:val="001439CD"/>
    <w:rsid w:val="00143AD9"/>
    <w:rsid w:val="00151F7A"/>
    <w:rsid w:val="00152556"/>
    <w:rsid w:val="0016114F"/>
    <w:rsid w:val="00163CE1"/>
    <w:rsid w:val="00164DD1"/>
    <w:rsid w:val="00172E41"/>
    <w:rsid w:val="0017459D"/>
    <w:rsid w:val="001839C8"/>
    <w:rsid w:val="0019149E"/>
    <w:rsid w:val="00192F9E"/>
    <w:rsid w:val="00195B2B"/>
    <w:rsid w:val="001A1474"/>
    <w:rsid w:val="001A6C48"/>
    <w:rsid w:val="001A78E3"/>
    <w:rsid w:val="001B1692"/>
    <w:rsid w:val="001B6F94"/>
    <w:rsid w:val="001C097D"/>
    <w:rsid w:val="001C10B6"/>
    <w:rsid w:val="001C1FC1"/>
    <w:rsid w:val="001C4355"/>
    <w:rsid w:val="001C6384"/>
    <w:rsid w:val="001D0817"/>
    <w:rsid w:val="001D4550"/>
    <w:rsid w:val="001D4DF2"/>
    <w:rsid w:val="001DCDCA"/>
    <w:rsid w:val="001E12CD"/>
    <w:rsid w:val="001E17FF"/>
    <w:rsid w:val="001E3E03"/>
    <w:rsid w:val="001E563A"/>
    <w:rsid w:val="001F052F"/>
    <w:rsid w:val="001F2182"/>
    <w:rsid w:val="00200BBF"/>
    <w:rsid w:val="00200CD4"/>
    <w:rsid w:val="002031FC"/>
    <w:rsid w:val="002108A7"/>
    <w:rsid w:val="0021490E"/>
    <w:rsid w:val="00215C58"/>
    <w:rsid w:val="00222E5C"/>
    <w:rsid w:val="002347E4"/>
    <w:rsid w:val="00237D0B"/>
    <w:rsid w:val="00242B66"/>
    <w:rsid w:val="00244388"/>
    <w:rsid w:val="00245DBE"/>
    <w:rsid w:val="002508E1"/>
    <w:rsid w:val="00251136"/>
    <w:rsid w:val="00254CE8"/>
    <w:rsid w:val="00256626"/>
    <w:rsid w:val="002570D7"/>
    <w:rsid w:val="0025794A"/>
    <w:rsid w:val="00261283"/>
    <w:rsid w:val="00261548"/>
    <w:rsid w:val="002640D8"/>
    <w:rsid w:val="002700B5"/>
    <w:rsid w:val="00271466"/>
    <w:rsid w:val="002761BA"/>
    <w:rsid w:val="00280A28"/>
    <w:rsid w:val="0029696E"/>
    <w:rsid w:val="002979EE"/>
    <w:rsid w:val="002A03CA"/>
    <w:rsid w:val="002A0DEB"/>
    <w:rsid w:val="002A1B86"/>
    <w:rsid w:val="002A48F2"/>
    <w:rsid w:val="002A674A"/>
    <w:rsid w:val="002B1C00"/>
    <w:rsid w:val="002B51D2"/>
    <w:rsid w:val="002B7BD4"/>
    <w:rsid w:val="002C13BD"/>
    <w:rsid w:val="002C517C"/>
    <w:rsid w:val="002C69E1"/>
    <w:rsid w:val="002D0B59"/>
    <w:rsid w:val="002D53E6"/>
    <w:rsid w:val="002E299F"/>
    <w:rsid w:val="002E3951"/>
    <w:rsid w:val="002E500A"/>
    <w:rsid w:val="002E5A5C"/>
    <w:rsid w:val="002F22AE"/>
    <w:rsid w:val="002F2301"/>
    <w:rsid w:val="002F3C86"/>
    <w:rsid w:val="00301664"/>
    <w:rsid w:val="00303E31"/>
    <w:rsid w:val="0031047D"/>
    <w:rsid w:val="003123F8"/>
    <w:rsid w:val="00313249"/>
    <w:rsid w:val="003154BE"/>
    <w:rsid w:val="00321C7D"/>
    <w:rsid w:val="003243E7"/>
    <w:rsid w:val="0033043F"/>
    <w:rsid w:val="00332F79"/>
    <w:rsid w:val="00336472"/>
    <w:rsid w:val="00341557"/>
    <w:rsid w:val="003422B1"/>
    <w:rsid w:val="00342AA8"/>
    <w:rsid w:val="00346F29"/>
    <w:rsid w:val="00347B89"/>
    <w:rsid w:val="00360C74"/>
    <w:rsid w:val="00370ABF"/>
    <w:rsid w:val="00371A98"/>
    <w:rsid w:val="003723D7"/>
    <w:rsid w:val="003729B3"/>
    <w:rsid w:val="00373847"/>
    <w:rsid w:val="00376228"/>
    <w:rsid w:val="00377AA0"/>
    <w:rsid w:val="003819C6"/>
    <w:rsid w:val="0038486B"/>
    <w:rsid w:val="00390489"/>
    <w:rsid w:val="00394235"/>
    <w:rsid w:val="003A1C6B"/>
    <w:rsid w:val="003C16FA"/>
    <w:rsid w:val="003C77BB"/>
    <w:rsid w:val="003E432C"/>
    <w:rsid w:val="003E7BF0"/>
    <w:rsid w:val="003F0221"/>
    <w:rsid w:val="003F0FD3"/>
    <w:rsid w:val="003F3FDB"/>
    <w:rsid w:val="003F74A1"/>
    <w:rsid w:val="00401996"/>
    <w:rsid w:val="00405D98"/>
    <w:rsid w:val="00406919"/>
    <w:rsid w:val="004073DC"/>
    <w:rsid w:val="00407AE4"/>
    <w:rsid w:val="00413660"/>
    <w:rsid w:val="004145AA"/>
    <w:rsid w:val="0042029B"/>
    <w:rsid w:val="004223B3"/>
    <w:rsid w:val="00424F0A"/>
    <w:rsid w:val="00432A13"/>
    <w:rsid w:val="004438C7"/>
    <w:rsid w:val="00450457"/>
    <w:rsid w:val="004513B1"/>
    <w:rsid w:val="00451491"/>
    <w:rsid w:val="00451BEC"/>
    <w:rsid w:val="00451CE8"/>
    <w:rsid w:val="00453DBA"/>
    <w:rsid w:val="004574DD"/>
    <w:rsid w:val="00460DA7"/>
    <w:rsid w:val="00467C99"/>
    <w:rsid w:val="00475AEA"/>
    <w:rsid w:val="00480ECD"/>
    <w:rsid w:val="004824C6"/>
    <w:rsid w:val="004841BF"/>
    <w:rsid w:val="00484FDC"/>
    <w:rsid w:val="00492745"/>
    <w:rsid w:val="004948E7"/>
    <w:rsid w:val="004A4792"/>
    <w:rsid w:val="004A62FE"/>
    <w:rsid w:val="004A70E9"/>
    <w:rsid w:val="004B2923"/>
    <w:rsid w:val="004B62C8"/>
    <w:rsid w:val="004B6F32"/>
    <w:rsid w:val="004B7B5C"/>
    <w:rsid w:val="004C39C0"/>
    <w:rsid w:val="004C79BF"/>
    <w:rsid w:val="004D1A7E"/>
    <w:rsid w:val="004E462D"/>
    <w:rsid w:val="004E6F76"/>
    <w:rsid w:val="004F3314"/>
    <w:rsid w:val="004F43A7"/>
    <w:rsid w:val="004F4DF9"/>
    <w:rsid w:val="004F647B"/>
    <w:rsid w:val="00501CC9"/>
    <w:rsid w:val="005033CD"/>
    <w:rsid w:val="00506457"/>
    <w:rsid w:val="005077EE"/>
    <w:rsid w:val="005127D0"/>
    <w:rsid w:val="00516CC0"/>
    <w:rsid w:val="00517BD9"/>
    <w:rsid w:val="0052104A"/>
    <w:rsid w:val="00524509"/>
    <w:rsid w:val="005265D8"/>
    <w:rsid w:val="00530983"/>
    <w:rsid w:val="00533584"/>
    <w:rsid w:val="00534047"/>
    <w:rsid w:val="00535F23"/>
    <w:rsid w:val="00541736"/>
    <w:rsid w:val="0054174E"/>
    <w:rsid w:val="00542A81"/>
    <w:rsid w:val="00546B44"/>
    <w:rsid w:val="005509A4"/>
    <w:rsid w:val="005559F1"/>
    <w:rsid w:val="00555E3D"/>
    <w:rsid w:val="00563C79"/>
    <w:rsid w:val="00564D04"/>
    <w:rsid w:val="00565718"/>
    <w:rsid w:val="00573F3B"/>
    <w:rsid w:val="005775A5"/>
    <w:rsid w:val="005803B2"/>
    <w:rsid w:val="005A0334"/>
    <w:rsid w:val="005A356F"/>
    <w:rsid w:val="005A69C5"/>
    <w:rsid w:val="005B3459"/>
    <w:rsid w:val="005C0AED"/>
    <w:rsid w:val="005C2E57"/>
    <w:rsid w:val="005C4F74"/>
    <w:rsid w:val="005E2ABB"/>
    <w:rsid w:val="005E42C2"/>
    <w:rsid w:val="005F755A"/>
    <w:rsid w:val="00607DA8"/>
    <w:rsid w:val="00610AEF"/>
    <w:rsid w:val="006110C5"/>
    <w:rsid w:val="00613E91"/>
    <w:rsid w:val="00627FB8"/>
    <w:rsid w:val="00634F9F"/>
    <w:rsid w:val="00640578"/>
    <w:rsid w:val="0064094C"/>
    <w:rsid w:val="00647C11"/>
    <w:rsid w:val="00647E42"/>
    <w:rsid w:val="00652BA5"/>
    <w:rsid w:val="00655923"/>
    <w:rsid w:val="00662FBA"/>
    <w:rsid w:val="006635EE"/>
    <w:rsid w:val="00665611"/>
    <w:rsid w:val="00667AA7"/>
    <w:rsid w:val="00670624"/>
    <w:rsid w:val="006719D3"/>
    <w:rsid w:val="00673228"/>
    <w:rsid w:val="00673549"/>
    <w:rsid w:val="006744DF"/>
    <w:rsid w:val="0067464B"/>
    <w:rsid w:val="00674C0C"/>
    <w:rsid w:val="00676AE6"/>
    <w:rsid w:val="006919F7"/>
    <w:rsid w:val="00696163"/>
    <w:rsid w:val="00697473"/>
    <w:rsid w:val="006A75D6"/>
    <w:rsid w:val="006B402D"/>
    <w:rsid w:val="006B7F66"/>
    <w:rsid w:val="006C21C8"/>
    <w:rsid w:val="006C3E25"/>
    <w:rsid w:val="006C56E4"/>
    <w:rsid w:val="006C59FD"/>
    <w:rsid w:val="006D051D"/>
    <w:rsid w:val="006D4299"/>
    <w:rsid w:val="006E684A"/>
    <w:rsid w:val="006F33D8"/>
    <w:rsid w:val="00705725"/>
    <w:rsid w:val="00707067"/>
    <w:rsid w:val="00712E1D"/>
    <w:rsid w:val="007135C0"/>
    <w:rsid w:val="007235B3"/>
    <w:rsid w:val="00730BA3"/>
    <w:rsid w:val="0074295E"/>
    <w:rsid w:val="00744F00"/>
    <w:rsid w:val="0075036D"/>
    <w:rsid w:val="007532CD"/>
    <w:rsid w:val="00757176"/>
    <w:rsid w:val="00757260"/>
    <w:rsid w:val="007644ED"/>
    <w:rsid w:val="00764B7C"/>
    <w:rsid w:val="00773BED"/>
    <w:rsid w:val="00774EB9"/>
    <w:rsid w:val="00776F47"/>
    <w:rsid w:val="00777D37"/>
    <w:rsid w:val="00781E9A"/>
    <w:rsid w:val="007829AE"/>
    <w:rsid w:val="007845B3"/>
    <w:rsid w:val="00790CAD"/>
    <w:rsid w:val="00790E0E"/>
    <w:rsid w:val="007A372A"/>
    <w:rsid w:val="007A52FB"/>
    <w:rsid w:val="007B18BF"/>
    <w:rsid w:val="007B549D"/>
    <w:rsid w:val="007C6001"/>
    <w:rsid w:val="007C663B"/>
    <w:rsid w:val="007D0100"/>
    <w:rsid w:val="007D1D86"/>
    <w:rsid w:val="007D64B8"/>
    <w:rsid w:val="007D7214"/>
    <w:rsid w:val="007D7F56"/>
    <w:rsid w:val="007E4301"/>
    <w:rsid w:val="007E7B9C"/>
    <w:rsid w:val="007F7C1F"/>
    <w:rsid w:val="0080270B"/>
    <w:rsid w:val="00803691"/>
    <w:rsid w:val="00815770"/>
    <w:rsid w:val="00824EFF"/>
    <w:rsid w:val="008318A7"/>
    <w:rsid w:val="0083370C"/>
    <w:rsid w:val="0084469C"/>
    <w:rsid w:val="0084661A"/>
    <w:rsid w:val="00853506"/>
    <w:rsid w:val="00861E74"/>
    <w:rsid w:val="008664C8"/>
    <w:rsid w:val="008717BB"/>
    <w:rsid w:val="00871A77"/>
    <w:rsid w:val="00873C20"/>
    <w:rsid w:val="00881F65"/>
    <w:rsid w:val="0089015A"/>
    <w:rsid w:val="00892460"/>
    <w:rsid w:val="0089471A"/>
    <w:rsid w:val="008958B9"/>
    <w:rsid w:val="008A27AC"/>
    <w:rsid w:val="008A7816"/>
    <w:rsid w:val="008B120B"/>
    <w:rsid w:val="008B5724"/>
    <w:rsid w:val="008B5CD3"/>
    <w:rsid w:val="008C2AA5"/>
    <w:rsid w:val="008D1295"/>
    <w:rsid w:val="008D2638"/>
    <w:rsid w:val="008D348B"/>
    <w:rsid w:val="008E3E6F"/>
    <w:rsid w:val="008E7EED"/>
    <w:rsid w:val="008F2D02"/>
    <w:rsid w:val="00902E08"/>
    <w:rsid w:val="00902E6E"/>
    <w:rsid w:val="0090392B"/>
    <w:rsid w:val="00906700"/>
    <w:rsid w:val="0090745F"/>
    <w:rsid w:val="00913BD7"/>
    <w:rsid w:val="00915CFB"/>
    <w:rsid w:val="0091601A"/>
    <w:rsid w:val="00921D77"/>
    <w:rsid w:val="00926CDC"/>
    <w:rsid w:val="0093212D"/>
    <w:rsid w:val="00936BFF"/>
    <w:rsid w:val="009432EC"/>
    <w:rsid w:val="00946837"/>
    <w:rsid w:val="00947F42"/>
    <w:rsid w:val="00951949"/>
    <w:rsid w:val="009519F9"/>
    <w:rsid w:val="00955C21"/>
    <w:rsid w:val="009566EC"/>
    <w:rsid w:val="00956BE1"/>
    <w:rsid w:val="00960782"/>
    <w:rsid w:val="00972FB3"/>
    <w:rsid w:val="0097334C"/>
    <w:rsid w:val="00973C5E"/>
    <w:rsid w:val="00991A03"/>
    <w:rsid w:val="009A0DE4"/>
    <w:rsid w:val="009A1D8C"/>
    <w:rsid w:val="009A1F71"/>
    <w:rsid w:val="009A63FF"/>
    <w:rsid w:val="009B52C9"/>
    <w:rsid w:val="009B7FEC"/>
    <w:rsid w:val="009C4ACE"/>
    <w:rsid w:val="009C56CD"/>
    <w:rsid w:val="009D3570"/>
    <w:rsid w:val="009D5827"/>
    <w:rsid w:val="009D74F8"/>
    <w:rsid w:val="009D7675"/>
    <w:rsid w:val="009E5AF3"/>
    <w:rsid w:val="009E618D"/>
    <w:rsid w:val="009F1F4B"/>
    <w:rsid w:val="009F6436"/>
    <w:rsid w:val="00A00433"/>
    <w:rsid w:val="00A009D8"/>
    <w:rsid w:val="00A04363"/>
    <w:rsid w:val="00A06DA1"/>
    <w:rsid w:val="00A11C57"/>
    <w:rsid w:val="00A1501B"/>
    <w:rsid w:val="00A15DCD"/>
    <w:rsid w:val="00A17277"/>
    <w:rsid w:val="00A1736C"/>
    <w:rsid w:val="00A20677"/>
    <w:rsid w:val="00A22431"/>
    <w:rsid w:val="00A239D6"/>
    <w:rsid w:val="00A24895"/>
    <w:rsid w:val="00A25CB5"/>
    <w:rsid w:val="00A307F0"/>
    <w:rsid w:val="00A429A7"/>
    <w:rsid w:val="00A453D0"/>
    <w:rsid w:val="00A4732E"/>
    <w:rsid w:val="00A510A0"/>
    <w:rsid w:val="00A56C12"/>
    <w:rsid w:val="00A64AD4"/>
    <w:rsid w:val="00A65AA5"/>
    <w:rsid w:val="00A65EF3"/>
    <w:rsid w:val="00A72650"/>
    <w:rsid w:val="00A7424F"/>
    <w:rsid w:val="00A749D3"/>
    <w:rsid w:val="00A7665F"/>
    <w:rsid w:val="00A77C29"/>
    <w:rsid w:val="00A80BA0"/>
    <w:rsid w:val="00A81EF4"/>
    <w:rsid w:val="00A90E9D"/>
    <w:rsid w:val="00A9521C"/>
    <w:rsid w:val="00AA10DC"/>
    <w:rsid w:val="00AA2013"/>
    <w:rsid w:val="00AA5B1F"/>
    <w:rsid w:val="00AA661D"/>
    <w:rsid w:val="00AB47C8"/>
    <w:rsid w:val="00AC3321"/>
    <w:rsid w:val="00AD1974"/>
    <w:rsid w:val="00AD5F54"/>
    <w:rsid w:val="00AD69F3"/>
    <w:rsid w:val="00AE134E"/>
    <w:rsid w:val="00AE1636"/>
    <w:rsid w:val="00AE16DC"/>
    <w:rsid w:val="00AE23B0"/>
    <w:rsid w:val="00AE3633"/>
    <w:rsid w:val="00AE5F63"/>
    <w:rsid w:val="00AF0E07"/>
    <w:rsid w:val="00AF26AD"/>
    <w:rsid w:val="00AF4D75"/>
    <w:rsid w:val="00B01B0E"/>
    <w:rsid w:val="00B03BBB"/>
    <w:rsid w:val="00B04F76"/>
    <w:rsid w:val="00B05278"/>
    <w:rsid w:val="00B0562C"/>
    <w:rsid w:val="00B07679"/>
    <w:rsid w:val="00B170DA"/>
    <w:rsid w:val="00B27E29"/>
    <w:rsid w:val="00B3415F"/>
    <w:rsid w:val="00B343FC"/>
    <w:rsid w:val="00B344A1"/>
    <w:rsid w:val="00B35408"/>
    <w:rsid w:val="00B36391"/>
    <w:rsid w:val="00B45D19"/>
    <w:rsid w:val="00B46C30"/>
    <w:rsid w:val="00B51692"/>
    <w:rsid w:val="00B5639E"/>
    <w:rsid w:val="00B60486"/>
    <w:rsid w:val="00B72200"/>
    <w:rsid w:val="00B7405D"/>
    <w:rsid w:val="00B75E49"/>
    <w:rsid w:val="00B86491"/>
    <w:rsid w:val="00B915CF"/>
    <w:rsid w:val="00B916DA"/>
    <w:rsid w:val="00B92F5C"/>
    <w:rsid w:val="00B933DC"/>
    <w:rsid w:val="00B95D13"/>
    <w:rsid w:val="00BA6021"/>
    <w:rsid w:val="00BB56AB"/>
    <w:rsid w:val="00BC0849"/>
    <w:rsid w:val="00BC1310"/>
    <w:rsid w:val="00BD0478"/>
    <w:rsid w:val="00BE4AE5"/>
    <w:rsid w:val="00BE50BD"/>
    <w:rsid w:val="00BE644E"/>
    <w:rsid w:val="00BF0C1B"/>
    <w:rsid w:val="00BF3229"/>
    <w:rsid w:val="00BF3531"/>
    <w:rsid w:val="00BF3D33"/>
    <w:rsid w:val="00BF4110"/>
    <w:rsid w:val="00C00119"/>
    <w:rsid w:val="00C11FE3"/>
    <w:rsid w:val="00C15DFD"/>
    <w:rsid w:val="00C20328"/>
    <w:rsid w:val="00C27EF2"/>
    <w:rsid w:val="00C31635"/>
    <w:rsid w:val="00C33FDD"/>
    <w:rsid w:val="00C4206D"/>
    <w:rsid w:val="00C472D4"/>
    <w:rsid w:val="00C56A1B"/>
    <w:rsid w:val="00C57ECF"/>
    <w:rsid w:val="00C66972"/>
    <w:rsid w:val="00C67E03"/>
    <w:rsid w:val="00C7279B"/>
    <w:rsid w:val="00C72AA4"/>
    <w:rsid w:val="00C742FE"/>
    <w:rsid w:val="00C74CE2"/>
    <w:rsid w:val="00C76013"/>
    <w:rsid w:val="00C77F80"/>
    <w:rsid w:val="00C84E0C"/>
    <w:rsid w:val="00C85F20"/>
    <w:rsid w:val="00C9005D"/>
    <w:rsid w:val="00C94606"/>
    <w:rsid w:val="00CA03E6"/>
    <w:rsid w:val="00CA10FE"/>
    <w:rsid w:val="00CA18AC"/>
    <w:rsid w:val="00CA623E"/>
    <w:rsid w:val="00CA66AE"/>
    <w:rsid w:val="00CA77E2"/>
    <w:rsid w:val="00CB2630"/>
    <w:rsid w:val="00CB4A24"/>
    <w:rsid w:val="00CB5448"/>
    <w:rsid w:val="00CB57C7"/>
    <w:rsid w:val="00CB73ED"/>
    <w:rsid w:val="00CC00D7"/>
    <w:rsid w:val="00CC0540"/>
    <w:rsid w:val="00CC0F9E"/>
    <w:rsid w:val="00CC700F"/>
    <w:rsid w:val="00CD362B"/>
    <w:rsid w:val="00CD4E5C"/>
    <w:rsid w:val="00CD6777"/>
    <w:rsid w:val="00CD79F9"/>
    <w:rsid w:val="00CE2926"/>
    <w:rsid w:val="00CE3B44"/>
    <w:rsid w:val="00CF2728"/>
    <w:rsid w:val="00CF58B0"/>
    <w:rsid w:val="00CF63C9"/>
    <w:rsid w:val="00D04113"/>
    <w:rsid w:val="00D05DDA"/>
    <w:rsid w:val="00D14511"/>
    <w:rsid w:val="00D2508F"/>
    <w:rsid w:val="00D314F1"/>
    <w:rsid w:val="00D45248"/>
    <w:rsid w:val="00D51792"/>
    <w:rsid w:val="00D57986"/>
    <w:rsid w:val="00D6718F"/>
    <w:rsid w:val="00D7481A"/>
    <w:rsid w:val="00D74A16"/>
    <w:rsid w:val="00D80A1F"/>
    <w:rsid w:val="00D91AA7"/>
    <w:rsid w:val="00DA2AA3"/>
    <w:rsid w:val="00DA2C04"/>
    <w:rsid w:val="00DA55D9"/>
    <w:rsid w:val="00DA5A00"/>
    <w:rsid w:val="00DA5B5E"/>
    <w:rsid w:val="00DB3351"/>
    <w:rsid w:val="00DB526F"/>
    <w:rsid w:val="00DC2650"/>
    <w:rsid w:val="00DC69A6"/>
    <w:rsid w:val="00DC7E76"/>
    <w:rsid w:val="00DE45B4"/>
    <w:rsid w:val="00DFC85E"/>
    <w:rsid w:val="00E00921"/>
    <w:rsid w:val="00E0432E"/>
    <w:rsid w:val="00E04B4F"/>
    <w:rsid w:val="00E0629D"/>
    <w:rsid w:val="00E07140"/>
    <w:rsid w:val="00E1391B"/>
    <w:rsid w:val="00E152CB"/>
    <w:rsid w:val="00E157D9"/>
    <w:rsid w:val="00E15F9A"/>
    <w:rsid w:val="00E212DA"/>
    <w:rsid w:val="00E23712"/>
    <w:rsid w:val="00E3407E"/>
    <w:rsid w:val="00E367A8"/>
    <w:rsid w:val="00E4197D"/>
    <w:rsid w:val="00E45315"/>
    <w:rsid w:val="00E50960"/>
    <w:rsid w:val="00E50C58"/>
    <w:rsid w:val="00E55D0E"/>
    <w:rsid w:val="00E65FBC"/>
    <w:rsid w:val="00E672D6"/>
    <w:rsid w:val="00E77EA9"/>
    <w:rsid w:val="00E81651"/>
    <w:rsid w:val="00E8322A"/>
    <w:rsid w:val="00E87796"/>
    <w:rsid w:val="00E8E0F5"/>
    <w:rsid w:val="00E90D96"/>
    <w:rsid w:val="00E9646D"/>
    <w:rsid w:val="00EA1338"/>
    <w:rsid w:val="00EA3740"/>
    <w:rsid w:val="00EB5D06"/>
    <w:rsid w:val="00EC40E2"/>
    <w:rsid w:val="00EC5135"/>
    <w:rsid w:val="00EC7B42"/>
    <w:rsid w:val="00ED42EA"/>
    <w:rsid w:val="00ED72BC"/>
    <w:rsid w:val="00EE1962"/>
    <w:rsid w:val="00EE4126"/>
    <w:rsid w:val="00EE59C1"/>
    <w:rsid w:val="00EE6B32"/>
    <w:rsid w:val="00EF2475"/>
    <w:rsid w:val="00EF2B89"/>
    <w:rsid w:val="00EF4CBE"/>
    <w:rsid w:val="00EF6425"/>
    <w:rsid w:val="00F01157"/>
    <w:rsid w:val="00F13AEA"/>
    <w:rsid w:val="00F14129"/>
    <w:rsid w:val="00F1458F"/>
    <w:rsid w:val="00F151FF"/>
    <w:rsid w:val="00F178D9"/>
    <w:rsid w:val="00F211B4"/>
    <w:rsid w:val="00F21D5B"/>
    <w:rsid w:val="00F238E5"/>
    <w:rsid w:val="00F318A3"/>
    <w:rsid w:val="00F35D8A"/>
    <w:rsid w:val="00F4194B"/>
    <w:rsid w:val="00F54DA4"/>
    <w:rsid w:val="00F569B6"/>
    <w:rsid w:val="00F61A07"/>
    <w:rsid w:val="00F639C6"/>
    <w:rsid w:val="00F64460"/>
    <w:rsid w:val="00F731D6"/>
    <w:rsid w:val="00F86AD0"/>
    <w:rsid w:val="00F870B3"/>
    <w:rsid w:val="00F87EB1"/>
    <w:rsid w:val="00F93D47"/>
    <w:rsid w:val="00F94B18"/>
    <w:rsid w:val="00FA09C3"/>
    <w:rsid w:val="00FA3E0B"/>
    <w:rsid w:val="00FA6993"/>
    <w:rsid w:val="00FA7F93"/>
    <w:rsid w:val="00FB5B9A"/>
    <w:rsid w:val="00FC2AA0"/>
    <w:rsid w:val="00FD14CA"/>
    <w:rsid w:val="00FD1C87"/>
    <w:rsid w:val="00FE5B07"/>
    <w:rsid w:val="00FE5FBA"/>
    <w:rsid w:val="00FF27CE"/>
    <w:rsid w:val="00FF2CE4"/>
    <w:rsid w:val="0101C757"/>
    <w:rsid w:val="010630C1"/>
    <w:rsid w:val="012E785F"/>
    <w:rsid w:val="01371360"/>
    <w:rsid w:val="01443DBA"/>
    <w:rsid w:val="015C4313"/>
    <w:rsid w:val="01819B59"/>
    <w:rsid w:val="0193ECE6"/>
    <w:rsid w:val="01955684"/>
    <w:rsid w:val="01E3EFF8"/>
    <w:rsid w:val="01F2ED57"/>
    <w:rsid w:val="020F01CB"/>
    <w:rsid w:val="0239548D"/>
    <w:rsid w:val="02397BE5"/>
    <w:rsid w:val="026173A3"/>
    <w:rsid w:val="02767F4E"/>
    <w:rsid w:val="027E103F"/>
    <w:rsid w:val="028502F9"/>
    <w:rsid w:val="02AA11AC"/>
    <w:rsid w:val="02B2EB38"/>
    <w:rsid w:val="02E504F4"/>
    <w:rsid w:val="02E7F6AE"/>
    <w:rsid w:val="0309B4CE"/>
    <w:rsid w:val="0351D0A8"/>
    <w:rsid w:val="035E8AA4"/>
    <w:rsid w:val="037C4D82"/>
    <w:rsid w:val="0387FC27"/>
    <w:rsid w:val="03BD90B3"/>
    <w:rsid w:val="03CB0237"/>
    <w:rsid w:val="03EF86D9"/>
    <w:rsid w:val="046AE041"/>
    <w:rsid w:val="047A1ADA"/>
    <w:rsid w:val="048FC3D7"/>
    <w:rsid w:val="04B57C3D"/>
    <w:rsid w:val="04C69D1F"/>
    <w:rsid w:val="05201541"/>
    <w:rsid w:val="0550D0A0"/>
    <w:rsid w:val="0567DC04"/>
    <w:rsid w:val="0583465C"/>
    <w:rsid w:val="05BFB55A"/>
    <w:rsid w:val="063848F3"/>
    <w:rsid w:val="065DE24D"/>
    <w:rsid w:val="06707234"/>
    <w:rsid w:val="067CA4E2"/>
    <w:rsid w:val="06FA516B"/>
    <w:rsid w:val="070CBF92"/>
    <w:rsid w:val="073ED096"/>
    <w:rsid w:val="07FC42FF"/>
    <w:rsid w:val="081811F0"/>
    <w:rsid w:val="08295B88"/>
    <w:rsid w:val="085FA389"/>
    <w:rsid w:val="0888AD41"/>
    <w:rsid w:val="08A147D6"/>
    <w:rsid w:val="0940EEE6"/>
    <w:rsid w:val="097AA226"/>
    <w:rsid w:val="09B6D70A"/>
    <w:rsid w:val="09BBD13C"/>
    <w:rsid w:val="09E93CDB"/>
    <w:rsid w:val="0A4D88B2"/>
    <w:rsid w:val="0A60CC26"/>
    <w:rsid w:val="0AD31769"/>
    <w:rsid w:val="0ADF3BF0"/>
    <w:rsid w:val="0AF15659"/>
    <w:rsid w:val="0B406323"/>
    <w:rsid w:val="0B920BA9"/>
    <w:rsid w:val="0BD345D0"/>
    <w:rsid w:val="0C13DB84"/>
    <w:rsid w:val="0C22AAF2"/>
    <w:rsid w:val="0C23F766"/>
    <w:rsid w:val="0C7CB42A"/>
    <w:rsid w:val="0CA7F7F7"/>
    <w:rsid w:val="0CAB96A3"/>
    <w:rsid w:val="0CE25222"/>
    <w:rsid w:val="0D093DFC"/>
    <w:rsid w:val="0D348E4D"/>
    <w:rsid w:val="0D3A7BB4"/>
    <w:rsid w:val="0D47F01C"/>
    <w:rsid w:val="0D922CF3"/>
    <w:rsid w:val="0D9B3B0D"/>
    <w:rsid w:val="0DD074A5"/>
    <w:rsid w:val="0E022AB5"/>
    <w:rsid w:val="0E1F336B"/>
    <w:rsid w:val="0E2CA078"/>
    <w:rsid w:val="0E2E01F1"/>
    <w:rsid w:val="0E31C6E1"/>
    <w:rsid w:val="0E7B10CB"/>
    <w:rsid w:val="0ED84572"/>
    <w:rsid w:val="0EDA2D03"/>
    <w:rsid w:val="0EE06DAD"/>
    <w:rsid w:val="0F12BF9D"/>
    <w:rsid w:val="0F1A1414"/>
    <w:rsid w:val="0F934C42"/>
    <w:rsid w:val="0FCD27CF"/>
    <w:rsid w:val="0FFB5057"/>
    <w:rsid w:val="100CF031"/>
    <w:rsid w:val="10CE3094"/>
    <w:rsid w:val="10D5B33F"/>
    <w:rsid w:val="10DE4518"/>
    <w:rsid w:val="10E65B27"/>
    <w:rsid w:val="11190F00"/>
    <w:rsid w:val="1130DA21"/>
    <w:rsid w:val="1133662E"/>
    <w:rsid w:val="116D2326"/>
    <w:rsid w:val="1182A905"/>
    <w:rsid w:val="11A84DF0"/>
    <w:rsid w:val="11CCC659"/>
    <w:rsid w:val="11D4B8C4"/>
    <w:rsid w:val="11EBA475"/>
    <w:rsid w:val="120685CF"/>
    <w:rsid w:val="12398B21"/>
    <w:rsid w:val="125B2612"/>
    <w:rsid w:val="126E57B2"/>
    <w:rsid w:val="1272E002"/>
    <w:rsid w:val="12734214"/>
    <w:rsid w:val="12E867B6"/>
    <w:rsid w:val="12EF9EF0"/>
    <w:rsid w:val="1349F77D"/>
    <w:rsid w:val="13649986"/>
    <w:rsid w:val="138174CA"/>
    <w:rsid w:val="138B455F"/>
    <w:rsid w:val="13B9CF2D"/>
    <w:rsid w:val="13BF4BCE"/>
    <w:rsid w:val="13F8D61D"/>
    <w:rsid w:val="1413B16A"/>
    <w:rsid w:val="14517C43"/>
    <w:rsid w:val="145C47E2"/>
    <w:rsid w:val="149C71BB"/>
    <w:rsid w:val="14EADF19"/>
    <w:rsid w:val="15011CCC"/>
    <w:rsid w:val="15114017"/>
    <w:rsid w:val="152810B5"/>
    <w:rsid w:val="153E2691"/>
    <w:rsid w:val="154CB6F6"/>
    <w:rsid w:val="1574C7F5"/>
    <w:rsid w:val="158253D6"/>
    <w:rsid w:val="15941FAC"/>
    <w:rsid w:val="15A1A1B7"/>
    <w:rsid w:val="15A1F755"/>
    <w:rsid w:val="15C74CE1"/>
    <w:rsid w:val="16340900"/>
    <w:rsid w:val="168D86A7"/>
    <w:rsid w:val="1692B2F7"/>
    <w:rsid w:val="169BF204"/>
    <w:rsid w:val="175858B4"/>
    <w:rsid w:val="178194E6"/>
    <w:rsid w:val="17B5F2ED"/>
    <w:rsid w:val="17CDB9E5"/>
    <w:rsid w:val="17DC420C"/>
    <w:rsid w:val="180B39F2"/>
    <w:rsid w:val="181DF702"/>
    <w:rsid w:val="1825FA2D"/>
    <w:rsid w:val="184B850F"/>
    <w:rsid w:val="185D62A9"/>
    <w:rsid w:val="18746631"/>
    <w:rsid w:val="1875C753"/>
    <w:rsid w:val="187EB836"/>
    <w:rsid w:val="18B00EEF"/>
    <w:rsid w:val="18B46453"/>
    <w:rsid w:val="18DC0500"/>
    <w:rsid w:val="19077977"/>
    <w:rsid w:val="19563554"/>
    <w:rsid w:val="1983E8C2"/>
    <w:rsid w:val="19994E53"/>
    <w:rsid w:val="19F11AA6"/>
    <w:rsid w:val="1A14DC0B"/>
    <w:rsid w:val="1A3A7E59"/>
    <w:rsid w:val="1A4A3156"/>
    <w:rsid w:val="1A7F51AD"/>
    <w:rsid w:val="1A9267D1"/>
    <w:rsid w:val="1ABF6833"/>
    <w:rsid w:val="1ACBDC18"/>
    <w:rsid w:val="1AE7BAA9"/>
    <w:rsid w:val="1B03FFD1"/>
    <w:rsid w:val="1B66788C"/>
    <w:rsid w:val="1B78A292"/>
    <w:rsid w:val="1B8DDEFA"/>
    <w:rsid w:val="1BAA56F2"/>
    <w:rsid w:val="1BB84FE0"/>
    <w:rsid w:val="1BED62FD"/>
    <w:rsid w:val="1BF3593B"/>
    <w:rsid w:val="1C036457"/>
    <w:rsid w:val="1C04B4FE"/>
    <w:rsid w:val="1C459C11"/>
    <w:rsid w:val="1C8802AB"/>
    <w:rsid w:val="1C8BD954"/>
    <w:rsid w:val="1C8FD468"/>
    <w:rsid w:val="1CAA31ED"/>
    <w:rsid w:val="1CABB928"/>
    <w:rsid w:val="1CD382C9"/>
    <w:rsid w:val="1CDBA45F"/>
    <w:rsid w:val="1CF5D90E"/>
    <w:rsid w:val="1DA41086"/>
    <w:rsid w:val="1DC02433"/>
    <w:rsid w:val="1DF136D3"/>
    <w:rsid w:val="1E565540"/>
    <w:rsid w:val="1E6174C9"/>
    <w:rsid w:val="1E6CBF76"/>
    <w:rsid w:val="1EF0B4A7"/>
    <w:rsid w:val="1F03F486"/>
    <w:rsid w:val="1F0E0203"/>
    <w:rsid w:val="1F534571"/>
    <w:rsid w:val="1F5EA043"/>
    <w:rsid w:val="1F996E87"/>
    <w:rsid w:val="1FE13E06"/>
    <w:rsid w:val="1FEE0F38"/>
    <w:rsid w:val="20556EF1"/>
    <w:rsid w:val="207141CF"/>
    <w:rsid w:val="20768DBF"/>
    <w:rsid w:val="207D5950"/>
    <w:rsid w:val="20981A0E"/>
    <w:rsid w:val="20B10C70"/>
    <w:rsid w:val="20C334DE"/>
    <w:rsid w:val="20F0D50F"/>
    <w:rsid w:val="210CBC49"/>
    <w:rsid w:val="210EFA91"/>
    <w:rsid w:val="21116414"/>
    <w:rsid w:val="212A824A"/>
    <w:rsid w:val="2173244F"/>
    <w:rsid w:val="21DB72D6"/>
    <w:rsid w:val="221CEFDB"/>
    <w:rsid w:val="2259BAA5"/>
    <w:rsid w:val="22881245"/>
    <w:rsid w:val="22923169"/>
    <w:rsid w:val="22B7485A"/>
    <w:rsid w:val="22C64F7F"/>
    <w:rsid w:val="22DF9C8A"/>
    <w:rsid w:val="23021701"/>
    <w:rsid w:val="23247426"/>
    <w:rsid w:val="23A527CA"/>
    <w:rsid w:val="23C2FC9B"/>
    <w:rsid w:val="23D55B89"/>
    <w:rsid w:val="240820B5"/>
    <w:rsid w:val="241A5125"/>
    <w:rsid w:val="2437BFDB"/>
    <w:rsid w:val="248004E5"/>
    <w:rsid w:val="24B836BF"/>
    <w:rsid w:val="251499F9"/>
    <w:rsid w:val="253E4F60"/>
    <w:rsid w:val="25681F99"/>
    <w:rsid w:val="257FA9AE"/>
    <w:rsid w:val="258EA526"/>
    <w:rsid w:val="25A21F5C"/>
    <w:rsid w:val="25CD3B05"/>
    <w:rsid w:val="261958B2"/>
    <w:rsid w:val="26B490A3"/>
    <w:rsid w:val="26D224DC"/>
    <w:rsid w:val="26ED05BA"/>
    <w:rsid w:val="275431B1"/>
    <w:rsid w:val="27558891"/>
    <w:rsid w:val="275AFB44"/>
    <w:rsid w:val="275B8368"/>
    <w:rsid w:val="27625977"/>
    <w:rsid w:val="2817016D"/>
    <w:rsid w:val="2818C85B"/>
    <w:rsid w:val="282ACEB4"/>
    <w:rsid w:val="285887FC"/>
    <w:rsid w:val="288C7384"/>
    <w:rsid w:val="28AA3F13"/>
    <w:rsid w:val="28C739F3"/>
    <w:rsid w:val="290169B3"/>
    <w:rsid w:val="290A6CD0"/>
    <w:rsid w:val="292544F6"/>
    <w:rsid w:val="294BA459"/>
    <w:rsid w:val="29581D0D"/>
    <w:rsid w:val="2992DE66"/>
    <w:rsid w:val="29D18174"/>
    <w:rsid w:val="29E9159D"/>
    <w:rsid w:val="2A3075C7"/>
    <w:rsid w:val="2A4644B4"/>
    <w:rsid w:val="2AACADB7"/>
    <w:rsid w:val="2ACB5687"/>
    <w:rsid w:val="2B4E8E4F"/>
    <w:rsid w:val="2B5E7EEB"/>
    <w:rsid w:val="2B9D11EA"/>
    <w:rsid w:val="2BA0922D"/>
    <w:rsid w:val="2C064069"/>
    <w:rsid w:val="2C3991CF"/>
    <w:rsid w:val="2C3B818B"/>
    <w:rsid w:val="2C61B5FD"/>
    <w:rsid w:val="2CD944C8"/>
    <w:rsid w:val="2CF9AA78"/>
    <w:rsid w:val="2CFC607E"/>
    <w:rsid w:val="2D44BDB9"/>
    <w:rsid w:val="2DC17835"/>
    <w:rsid w:val="2DC3CB4B"/>
    <w:rsid w:val="2DC48CFE"/>
    <w:rsid w:val="2DEF239D"/>
    <w:rsid w:val="2E36F785"/>
    <w:rsid w:val="2E426745"/>
    <w:rsid w:val="2E85AE5E"/>
    <w:rsid w:val="2E878B60"/>
    <w:rsid w:val="2E8C45FC"/>
    <w:rsid w:val="2EB00D58"/>
    <w:rsid w:val="2EE253CD"/>
    <w:rsid w:val="2F0D6397"/>
    <w:rsid w:val="2F12D86F"/>
    <w:rsid w:val="2F9A97B6"/>
    <w:rsid w:val="2FE1D7AE"/>
    <w:rsid w:val="2FE5867A"/>
    <w:rsid w:val="2FFF8D11"/>
    <w:rsid w:val="3001CA2F"/>
    <w:rsid w:val="301C848E"/>
    <w:rsid w:val="3026A127"/>
    <w:rsid w:val="30272AE7"/>
    <w:rsid w:val="304C32CC"/>
    <w:rsid w:val="308E2E1F"/>
    <w:rsid w:val="30A18897"/>
    <w:rsid w:val="30ADBAC9"/>
    <w:rsid w:val="30EF5220"/>
    <w:rsid w:val="30FE9160"/>
    <w:rsid w:val="310CFD67"/>
    <w:rsid w:val="314E4CAD"/>
    <w:rsid w:val="3155A0AD"/>
    <w:rsid w:val="315DE07C"/>
    <w:rsid w:val="31682C91"/>
    <w:rsid w:val="31908306"/>
    <w:rsid w:val="31C27188"/>
    <w:rsid w:val="31E8032D"/>
    <w:rsid w:val="3200A581"/>
    <w:rsid w:val="3234D796"/>
    <w:rsid w:val="3241FB66"/>
    <w:rsid w:val="324D9584"/>
    <w:rsid w:val="324E5DB8"/>
    <w:rsid w:val="325A1067"/>
    <w:rsid w:val="326F678D"/>
    <w:rsid w:val="328D43BC"/>
    <w:rsid w:val="3299B449"/>
    <w:rsid w:val="329C8300"/>
    <w:rsid w:val="32A0F896"/>
    <w:rsid w:val="32ABF316"/>
    <w:rsid w:val="32D288A4"/>
    <w:rsid w:val="32D3EA09"/>
    <w:rsid w:val="32F3FF32"/>
    <w:rsid w:val="33473871"/>
    <w:rsid w:val="338F7A70"/>
    <w:rsid w:val="33973045"/>
    <w:rsid w:val="33A3D58D"/>
    <w:rsid w:val="33A51149"/>
    <w:rsid w:val="33A66043"/>
    <w:rsid w:val="33C600C5"/>
    <w:rsid w:val="33D732A5"/>
    <w:rsid w:val="33D7816C"/>
    <w:rsid w:val="33E0D4BA"/>
    <w:rsid w:val="33F81C6A"/>
    <w:rsid w:val="3414FA78"/>
    <w:rsid w:val="342EDBEA"/>
    <w:rsid w:val="3433CE82"/>
    <w:rsid w:val="34543584"/>
    <w:rsid w:val="346EAA3E"/>
    <w:rsid w:val="348569BD"/>
    <w:rsid w:val="34B45C62"/>
    <w:rsid w:val="34F2B7DC"/>
    <w:rsid w:val="350F7607"/>
    <w:rsid w:val="35250D35"/>
    <w:rsid w:val="35600797"/>
    <w:rsid w:val="358219F3"/>
    <w:rsid w:val="3582BDC9"/>
    <w:rsid w:val="3586E571"/>
    <w:rsid w:val="359B0A5F"/>
    <w:rsid w:val="35ED9A33"/>
    <w:rsid w:val="3654B8D4"/>
    <w:rsid w:val="365B16E9"/>
    <w:rsid w:val="367BB722"/>
    <w:rsid w:val="36A1A447"/>
    <w:rsid w:val="36A1DFDE"/>
    <w:rsid w:val="36A423CA"/>
    <w:rsid w:val="36BBEE83"/>
    <w:rsid w:val="36BE777B"/>
    <w:rsid w:val="36D04F3F"/>
    <w:rsid w:val="36D5EF15"/>
    <w:rsid w:val="375087B2"/>
    <w:rsid w:val="37721290"/>
    <w:rsid w:val="3798FECD"/>
    <w:rsid w:val="37E87270"/>
    <w:rsid w:val="38023D35"/>
    <w:rsid w:val="381211AB"/>
    <w:rsid w:val="38201C94"/>
    <w:rsid w:val="383BBCE3"/>
    <w:rsid w:val="389A0024"/>
    <w:rsid w:val="39105D4F"/>
    <w:rsid w:val="3969B5A9"/>
    <w:rsid w:val="396ADF5C"/>
    <w:rsid w:val="396E393D"/>
    <w:rsid w:val="3971DEB2"/>
    <w:rsid w:val="39CFDB53"/>
    <w:rsid w:val="39F5008F"/>
    <w:rsid w:val="3A139282"/>
    <w:rsid w:val="3A430AE1"/>
    <w:rsid w:val="3A909A49"/>
    <w:rsid w:val="3AD2C553"/>
    <w:rsid w:val="3AD3E796"/>
    <w:rsid w:val="3B969650"/>
    <w:rsid w:val="3BFD2176"/>
    <w:rsid w:val="3C1B445E"/>
    <w:rsid w:val="3C5E1EAB"/>
    <w:rsid w:val="3CA1BED3"/>
    <w:rsid w:val="3CC3E7AF"/>
    <w:rsid w:val="3CD1AF09"/>
    <w:rsid w:val="3D417E32"/>
    <w:rsid w:val="3D6F26BA"/>
    <w:rsid w:val="3D9285A3"/>
    <w:rsid w:val="3D957556"/>
    <w:rsid w:val="3DA2229E"/>
    <w:rsid w:val="3DB21A34"/>
    <w:rsid w:val="3DE0BC36"/>
    <w:rsid w:val="3DF5E233"/>
    <w:rsid w:val="3DF6FADF"/>
    <w:rsid w:val="3E3CDC97"/>
    <w:rsid w:val="3E537DB6"/>
    <w:rsid w:val="3E7F921F"/>
    <w:rsid w:val="3EA69D9A"/>
    <w:rsid w:val="3EC5EDCA"/>
    <w:rsid w:val="3F97B218"/>
    <w:rsid w:val="3FA758B9"/>
    <w:rsid w:val="3FB00C21"/>
    <w:rsid w:val="3FB5D399"/>
    <w:rsid w:val="3FDD111D"/>
    <w:rsid w:val="3FEE5EB0"/>
    <w:rsid w:val="3FFC47F4"/>
    <w:rsid w:val="400BCBFE"/>
    <w:rsid w:val="400C5087"/>
    <w:rsid w:val="4027265F"/>
    <w:rsid w:val="402DBA66"/>
    <w:rsid w:val="410658D4"/>
    <w:rsid w:val="41312499"/>
    <w:rsid w:val="41712BC6"/>
    <w:rsid w:val="41A2EDF2"/>
    <w:rsid w:val="41A86B47"/>
    <w:rsid w:val="41AE5E45"/>
    <w:rsid w:val="41D73943"/>
    <w:rsid w:val="41D91588"/>
    <w:rsid w:val="421E47BB"/>
    <w:rsid w:val="4225302C"/>
    <w:rsid w:val="425A4891"/>
    <w:rsid w:val="425C17ED"/>
    <w:rsid w:val="426B1CA3"/>
    <w:rsid w:val="428AD2E3"/>
    <w:rsid w:val="42A00AD6"/>
    <w:rsid w:val="42C39727"/>
    <w:rsid w:val="42CD3194"/>
    <w:rsid w:val="430B2544"/>
    <w:rsid w:val="4335C2B9"/>
    <w:rsid w:val="434837B7"/>
    <w:rsid w:val="43B0E02B"/>
    <w:rsid w:val="43B962E3"/>
    <w:rsid w:val="43CFEF4F"/>
    <w:rsid w:val="4429D5E0"/>
    <w:rsid w:val="4442EB16"/>
    <w:rsid w:val="44543C90"/>
    <w:rsid w:val="44544372"/>
    <w:rsid w:val="44762873"/>
    <w:rsid w:val="44989E8A"/>
    <w:rsid w:val="44D1931A"/>
    <w:rsid w:val="44F5BFF5"/>
    <w:rsid w:val="44F7538C"/>
    <w:rsid w:val="4579CDF2"/>
    <w:rsid w:val="45B81B35"/>
    <w:rsid w:val="460BDEDA"/>
    <w:rsid w:val="462578CE"/>
    <w:rsid w:val="468DBCC3"/>
    <w:rsid w:val="46AB67BD"/>
    <w:rsid w:val="46B64BE1"/>
    <w:rsid w:val="470AFC81"/>
    <w:rsid w:val="471E29F4"/>
    <w:rsid w:val="472DB9B4"/>
    <w:rsid w:val="474B81AC"/>
    <w:rsid w:val="477EE3D6"/>
    <w:rsid w:val="479234DB"/>
    <w:rsid w:val="47A2D045"/>
    <w:rsid w:val="47C0A69A"/>
    <w:rsid w:val="47C0E57E"/>
    <w:rsid w:val="47C94710"/>
    <w:rsid w:val="47D6E4BC"/>
    <w:rsid w:val="47E35F26"/>
    <w:rsid w:val="47F7918F"/>
    <w:rsid w:val="480350D6"/>
    <w:rsid w:val="4809A334"/>
    <w:rsid w:val="48365A7C"/>
    <w:rsid w:val="484961DD"/>
    <w:rsid w:val="488F1349"/>
    <w:rsid w:val="48A942C2"/>
    <w:rsid w:val="48D4DBD3"/>
    <w:rsid w:val="491DDB56"/>
    <w:rsid w:val="492EA2D3"/>
    <w:rsid w:val="498B0013"/>
    <w:rsid w:val="49AB5DD0"/>
    <w:rsid w:val="49AD9568"/>
    <w:rsid w:val="49C0F7D2"/>
    <w:rsid w:val="4A1A440C"/>
    <w:rsid w:val="4A332947"/>
    <w:rsid w:val="4A502373"/>
    <w:rsid w:val="4A77B008"/>
    <w:rsid w:val="4AB59AE7"/>
    <w:rsid w:val="4AC21335"/>
    <w:rsid w:val="4AD98199"/>
    <w:rsid w:val="4ADE346F"/>
    <w:rsid w:val="4AE833F8"/>
    <w:rsid w:val="4AF1F8E6"/>
    <w:rsid w:val="4B350D4A"/>
    <w:rsid w:val="4B57D322"/>
    <w:rsid w:val="4B69F852"/>
    <w:rsid w:val="4B6DAC77"/>
    <w:rsid w:val="4B812776"/>
    <w:rsid w:val="4BBAF00E"/>
    <w:rsid w:val="4BDA1A8A"/>
    <w:rsid w:val="4BFCEC92"/>
    <w:rsid w:val="4C1125C4"/>
    <w:rsid w:val="4C1AABCE"/>
    <w:rsid w:val="4C23F3D6"/>
    <w:rsid w:val="4C37E337"/>
    <w:rsid w:val="4C44B0A0"/>
    <w:rsid w:val="4C4A9F51"/>
    <w:rsid w:val="4C7B2E44"/>
    <w:rsid w:val="4C81D44F"/>
    <w:rsid w:val="4C83365B"/>
    <w:rsid w:val="4C8C4CB8"/>
    <w:rsid w:val="4D10498A"/>
    <w:rsid w:val="4D258D65"/>
    <w:rsid w:val="4D44F78E"/>
    <w:rsid w:val="4D557009"/>
    <w:rsid w:val="4D5FEA5C"/>
    <w:rsid w:val="4DBB69A5"/>
    <w:rsid w:val="4DEB1AC2"/>
    <w:rsid w:val="4DEC3376"/>
    <w:rsid w:val="4DF87D50"/>
    <w:rsid w:val="4E302702"/>
    <w:rsid w:val="4E59F8D0"/>
    <w:rsid w:val="4E5CF0BD"/>
    <w:rsid w:val="4E66EEF1"/>
    <w:rsid w:val="4E6E9E06"/>
    <w:rsid w:val="4E7F7371"/>
    <w:rsid w:val="4EEBA9A3"/>
    <w:rsid w:val="4F039024"/>
    <w:rsid w:val="4F03FDB1"/>
    <w:rsid w:val="4F18AFB9"/>
    <w:rsid w:val="4F265158"/>
    <w:rsid w:val="4F43DD5B"/>
    <w:rsid w:val="4FB8460D"/>
    <w:rsid w:val="4FC3ED7A"/>
    <w:rsid w:val="4FC5AE17"/>
    <w:rsid w:val="4FD51149"/>
    <w:rsid w:val="50271D8F"/>
    <w:rsid w:val="50278E36"/>
    <w:rsid w:val="502860A7"/>
    <w:rsid w:val="50288260"/>
    <w:rsid w:val="502E8941"/>
    <w:rsid w:val="50771B68"/>
    <w:rsid w:val="50F1188E"/>
    <w:rsid w:val="5111158E"/>
    <w:rsid w:val="511C3F18"/>
    <w:rsid w:val="513E5617"/>
    <w:rsid w:val="514CACF1"/>
    <w:rsid w:val="51B4C455"/>
    <w:rsid w:val="51BB1AA0"/>
    <w:rsid w:val="51D03A22"/>
    <w:rsid w:val="51E82858"/>
    <w:rsid w:val="51F49EF2"/>
    <w:rsid w:val="52086336"/>
    <w:rsid w:val="5217A328"/>
    <w:rsid w:val="5241C78E"/>
    <w:rsid w:val="525F9D2B"/>
    <w:rsid w:val="52806748"/>
    <w:rsid w:val="5287CE50"/>
    <w:rsid w:val="528CA227"/>
    <w:rsid w:val="52A1FF12"/>
    <w:rsid w:val="52EA22D6"/>
    <w:rsid w:val="531AE1FE"/>
    <w:rsid w:val="53260976"/>
    <w:rsid w:val="5383F8B9"/>
    <w:rsid w:val="538EB263"/>
    <w:rsid w:val="53AD6A0A"/>
    <w:rsid w:val="53C680C0"/>
    <w:rsid w:val="53CE292F"/>
    <w:rsid w:val="5404B2BA"/>
    <w:rsid w:val="544AB9BE"/>
    <w:rsid w:val="544CD883"/>
    <w:rsid w:val="544DB193"/>
    <w:rsid w:val="545BF647"/>
    <w:rsid w:val="546883C4"/>
    <w:rsid w:val="54792EC2"/>
    <w:rsid w:val="548EE19B"/>
    <w:rsid w:val="549CA2AB"/>
    <w:rsid w:val="54A062B4"/>
    <w:rsid w:val="54E6B973"/>
    <w:rsid w:val="54F8907C"/>
    <w:rsid w:val="54F8B144"/>
    <w:rsid w:val="5524CA3C"/>
    <w:rsid w:val="554CF0D5"/>
    <w:rsid w:val="558990B7"/>
    <w:rsid w:val="558F3BF1"/>
    <w:rsid w:val="5591269F"/>
    <w:rsid w:val="55A81259"/>
    <w:rsid w:val="55AFFAA3"/>
    <w:rsid w:val="55D6D851"/>
    <w:rsid w:val="56377850"/>
    <w:rsid w:val="56A097E4"/>
    <w:rsid w:val="56A63B85"/>
    <w:rsid w:val="56D95F9B"/>
    <w:rsid w:val="56E7E0A4"/>
    <w:rsid w:val="56F5EB94"/>
    <w:rsid w:val="56FAC8E5"/>
    <w:rsid w:val="57326E30"/>
    <w:rsid w:val="573DC28F"/>
    <w:rsid w:val="57684349"/>
    <w:rsid w:val="57926611"/>
    <w:rsid w:val="579D7B5B"/>
    <w:rsid w:val="57DC393E"/>
    <w:rsid w:val="581F3458"/>
    <w:rsid w:val="5860E1D0"/>
    <w:rsid w:val="58D6806F"/>
    <w:rsid w:val="5917CFD8"/>
    <w:rsid w:val="5922E7B4"/>
    <w:rsid w:val="5936211D"/>
    <w:rsid w:val="599A98CC"/>
    <w:rsid w:val="59A0EBDA"/>
    <w:rsid w:val="59A4E9C7"/>
    <w:rsid w:val="59CB71F6"/>
    <w:rsid w:val="59CC62DE"/>
    <w:rsid w:val="5A1C74B3"/>
    <w:rsid w:val="5A1F6C19"/>
    <w:rsid w:val="5A4969F1"/>
    <w:rsid w:val="5A4A0EF1"/>
    <w:rsid w:val="5A607FFD"/>
    <w:rsid w:val="5A6F3E0E"/>
    <w:rsid w:val="5A836BC6"/>
    <w:rsid w:val="5A93693B"/>
    <w:rsid w:val="5A9ECED8"/>
    <w:rsid w:val="5ACC4CB6"/>
    <w:rsid w:val="5AE4C3EF"/>
    <w:rsid w:val="5B107BF2"/>
    <w:rsid w:val="5B1AC18C"/>
    <w:rsid w:val="5B266156"/>
    <w:rsid w:val="5B815B9C"/>
    <w:rsid w:val="5BCB8585"/>
    <w:rsid w:val="5BFCBA84"/>
    <w:rsid w:val="5C1C0901"/>
    <w:rsid w:val="5C74799F"/>
    <w:rsid w:val="5C80B095"/>
    <w:rsid w:val="5CA855D7"/>
    <w:rsid w:val="5CB53D5D"/>
    <w:rsid w:val="5D08504F"/>
    <w:rsid w:val="5D08C857"/>
    <w:rsid w:val="5D1419A4"/>
    <w:rsid w:val="5D5700A4"/>
    <w:rsid w:val="5D784561"/>
    <w:rsid w:val="5D870314"/>
    <w:rsid w:val="5DA60901"/>
    <w:rsid w:val="5DC319EF"/>
    <w:rsid w:val="5E04F02F"/>
    <w:rsid w:val="5E08397A"/>
    <w:rsid w:val="5E48A6BB"/>
    <w:rsid w:val="5E8A8DE0"/>
    <w:rsid w:val="5E9B839B"/>
    <w:rsid w:val="5EA26EEE"/>
    <w:rsid w:val="5EC22310"/>
    <w:rsid w:val="5F0B8AE8"/>
    <w:rsid w:val="5F241A9C"/>
    <w:rsid w:val="5F2AAF3C"/>
    <w:rsid w:val="5F2B665F"/>
    <w:rsid w:val="5F6D6AB0"/>
    <w:rsid w:val="5FE6C2D2"/>
    <w:rsid w:val="5FE99733"/>
    <w:rsid w:val="60068BC8"/>
    <w:rsid w:val="60159F85"/>
    <w:rsid w:val="601CDC9F"/>
    <w:rsid w:val="6023C510"/>
    <w:rsid w:val="602E8C5A"/>
    <w:rsid w:val="60325711"/>
    <w:rsid w:val="6033AED4"/>
    <w:rsid w:val="603BA462"/>
    <w:rsid w:val="609A3714"/>
    <w:rsid w:val="60B6A5D2"/>
    <w:rsid w:val="60C736C0"/>
    <w:rsid w:val="60C895E3"/>
    <w:rsid w:val="610ED1FB"/>
    <w:rsid w:val="614DEC87"/>
    <w:rsid w:val="6157FDE9"/>
    <w:rsid w:val="6165324B"/>
    <w:rsid w:val="618D30AF"/>
    <w:rsid w:val="61BAD851"/>
    <w:rsid w:val="61E0E4D9"/>
    <w:rsid w:val="6203628B"/>
    <w:rsid w:val="62288E09"/>
    <w:rsid w:val="624606E1"/>
    <w:rsid w:val="62551A7D"/>
    <w:rsid w:val="62949278"/>
    <w:rsid w:val="62968B12"/>
    <w:rsid w:val="62C8E626"/>
    <w:rsid w:val="62E9BCE8"/>
    <w:rsid w:val="62F3CE4A"/>
    <w:rsid w:val="631B9E02"/>
    <w:rsid w:val="6348DA7F"/>
    <w:rsid w:val="6359CB10"/>
    <w:rsid w:val="6359D307"/>
    <w:rsid w:val="635CEC76"/>
    <w:rsid w:val="63BAD693"/>
    <w:rsid w:val="64413C5A"/>
    <w:rsid w:val="644E7D6D"/>
    <w:rsid w:val="6458B02E"/>
    <w:rsid w:val="64B6F6FB"/>
    <w:rsid w:val="64C5FBE8"/>
    <w:rsid w:val="64F59B71"/>
    <w:rsid w:val="65145D11"/>
    <w:rsid w:val="659026E6"/>
    <w:rsid w:val="660E13BC"/>
    <w:rsid w:val="661DF243"/>
    <w:rsid w:val="6668763B"/>
    <w:rsid w:val="668AECBC"/>
    <w:rsid w:val="66948D38"/>
    <w:rsid w:val="66B40CCC"/>
    <w:rsid w:val="66FD7764"/>
    <w:rsid w:val="6712CEEA"/>
    <w:rsid w:val="6735112D"/>
    <w:rsid w:val="676F30B5"/>
    <w:rsid w:val="67AD94CF"/>
    <w:rsid w:val="67AF63DB"/>
    <w:rsid w:val="67CCEF66"/>
    <w:rsid w:val="67E9D98E"/>
    <w:rsid w:val="681CD0B8"/>
    <w:rsid w:val="682FFB4D"/>
    <w:rsid w:val="683E2A7A"/>
    <w:rsid w:val="684BA907"/>
    <w:rsid w:val="6892189D"/>
    <w:rsid w:val="68C4BCB5"/>
    <w:rsid w:val="69002923"/>
    <w:rsid w:val="691868D2"/>
    <w:rsid w:val="69330E7F"/>
    <w:rsid w:val="697AE835"/>
    <w:rsid w:val="69969596"/>
    <w:rsid w:val="69B727F4"/>
    <w:rsid w:val="69EB6E5C"/>
    <w:rsid w:val="69F76514"/>
    <w:rsid w:val="6A021BCB"/>
    <w:rsid w:val="6A0B617C"/>
    <w:rsid w:val="6A2CB347"/>
    <w:rsid w:val="6A45775E"/>
    <w:rsid w:val="6A4A6FAC"/>
    <w:rsid w:val="6A798797"/>
    <w:rsid w:val="6A84DDD1"/>
    <w:rsid w:val="6AAC8D62"/>
    <w:rsid w:val="6AB81155"/>
    <w:rsid w:val="6B1C346F"/>
    <w:rsid w:val="6B2BF11B"/>
    <w:rsid w:val="6B46B526"/>
    <w:rsid w:val="6B4780D6"/>
    <w:rsid w:val="6B589FE2"/>
    <w:rsid w:val="6B77B175"/>
    <w:rsid w:val="6BB2A7FF"/>
    <w:rsid w:val="6BCDC93D"/>
    <w:rsid w:val="6BE19CDB"/>
    <w:rsid w:val="6C1D9FFD"/>
    <w:rsid w:val="6C267155"/>
    <w:rsid w:val="6C2E2A4D"/>
    <w:rsid w:val="6C5630E7"/>
    <w:rsid w:val="6C71D309"/>
    <w:rsid w:val="6C7B91E4"/>
    <w:rsid w:val="6C8C010A"/>
    <w:rsid w:val="6C96BACE"/>
    <w:rsid w:val="6CDA0713"/>
    <w:rsid w:val="6CFBACFB"/>
    <w:rsid w:val="6CFD73D7"/>
    <w:rsid w:val="6CFE7EDA"/>
    <w:rsid w:val="6D0042E7"/>
    <w:rsid w:val="6D2214F0"/>
    <w:rsid w:val="6D26C504"/>
    <w:rsid w:val="6D2B12D1"/>
    <w:rsid w:val="6D30C3C2"/>
    <w:rsid w:val="6D31392A"/>
    <w:rsid w:val="6D71D317"/>
    <w:rsid w:val="6D7203D4"/>
    <w:rsid w:val="6D84D007"/>
    <w:rsid w:val="6DBC375E"/>
    <w:rsid w:val="6DD3967F"/>
    <w:rsid w:val="6E2620D7"/>
    <w:rsid w:val="6E3018EC"/>
    <w:rsid w:val="6E46F6FF"/>
    <w:rsid w:val="6E4E3E47"/>
    <w:rsid w:val="6E5BC7FA"/>
    <w:rsid w:val="6E69FF01"/>
    <w:rsid w:val="6E9C1348"/>
    <w:rsid w:val="6EA233B4"/>
    <w:rsid w:val="6EBC21B7"/>
    <w:rsid w:val="6ED811B1"/>
    <w:rsid w:val="6EEC4855"/>
    <w:rsid w:val="6F1F3663"/>
    <w:rsid w:val="6FA31094"/>
    <w:rsid w:val="6FCBE94D"/>
    <w:rsid w:val="6FD1CDA4"/>
    <w:rsid w:val="6FDFBAD8"/>
    <w:rsid w:val="6FF4FC3F"/>
    <w:rsid w:val="7027DBA0"/>
    <w:rsid w:val="7063F61F"/>
    <w:rsid w:val="706923E9"/>
    <w:rsid w:val="70A54637"/>
    <w:rsid w:val="70CBFB13"/>
    <w:rsid w:val="70F0A98F"/>
    <w:rsid w:val="70FCD551"/>
    <w:rsid w:val="71309FA7"/>
    <w:rsid w:val="714A5BB3"/>
    <w:rsid w:val="7157A5C2"/>
    <w:rsid w:val="71724F32"/>
    <w:rsid w:val="71726844"/>
    <w:rsid w:val="71A5C342"/>
    <w:rsid w:val="71AA8AA1"/>
    <w:rsid w:val="71CEDBC0"/>
    <w:rsid w:val="71CF989E"/>
    <w:rsid w:val="71DA4046"/>
    <w:rsid w:val="71E67AA9"/>
    <w:rsid w:val="71EB79E6"/>
    <w:rsid w:val="71FF7A7D"/>
    <w:rsid w:val="720B5B42"/>
    <w:rsid w:val="720E5405"/>
    <w:rsid w:val="722FE53B"/>
    <w:rsid w:val="723AB13F"/>
    <w:rsid w:val="728F1961"/>
    <w:rsid w:val="729F3C61"/>
    <w:rsid w:val="729F5BD6"/>
    <w:rsid w:val="72DD25CF"/>
    <w:rsid w:val="72F33962"/>
    <w:rsid w:val="7313F9D7"/>
    <w:rsid w:val="73874972"/>
    <w:rsid w:val="73915674"/>
    <w:rsid w:val="7397B03D"/>
    <w:rsid w:val="73B03017"/>
    <w:rsid w:val="740B715A"/>
    <w:rsid w:val="7416343B"/>
    <w:rsid w:val="743D6275"/>
    <w:rsid w:val="7463DCE5"/>
    <w:rsid w:val="7478B275"/>
    <w:rsid w:val="74846CE2"/>
    <w:rsid w:val="7486EA0B"/>
    <w:rsid w:val="74A69E2D"/>
    <w:rsid w:val="74E22B63"/>
    <w:rsid w:val="75058797"/>
    <w:rsid w:val="75078448"/>
    <w:rsid w:val="750AB8F2"/>
    <w:rsid w:val="75225029"/>
    <w:rsid w:val="757BE957"/>
    <w:rsid w:val="75998568"/>
    <w:rsid w:val="75CB7986"/>
    <w:rsid w:val="761E59B8"/>
    <w:rsid w:val="7652CC1B"/>
    <w:rsid w:val="7689CC7A"/>
    <w:rsid w:val="7692F825"/>
    <w:rsid w:val="76AF8E62"/>
    <w:rsid w:val="76B6DCCD"/>
    <w:rsid w:val="77548994"/>
    <w:rsid w:val="7755EF40"/>
    <w:rsid w:val="777D0CEC"/>
    <w:rsid w:val="7780742C"/>
    <w:rsid w:val="779DF7A7"/>
    <w:rsid w:val="77EAB110"/>
    <w:rsid w:val="77F278BB"/>
    <w:rsid w:val="78146284"/>
    <w:rsid w:val="782362AF"/>
    <w:rsid w:val="78419238"/>
    <w:rsid w:val="7864C797"/>
    <w:rsid w:val="786A0F23"/>
    <w:rsid w:val="78836D1F"/>
    <w:rsid w:val="78CEAE99"/>
    <w:rsid w:val="78D3BD5B"/>
    <w:rsid w:val="79392BD4"/>
    <w:rsid w:val="793B7F1D"/>
    <w:rsid w:val="79581BE5"/>
    <w:rsid w:val="795E456C"/>
    <w:rsid w:val="79624D14"/>
    <w:rsid w:val="79B5FB1F"/>
    <w:rsid w:val="79F369AF"/>
    <w:rsid w:val="79FE62EB"/>
    <w:rsid w:val="7A0097F8"/>
    <w:rsid w:val="7A28B4EB"/>
    <w:rsid w:val="7A4106B7"/>
    <w:rsid w:val="7A42306F"/>
    <w:rsid w:val="7A57767F"/>
    <w:rsid w:val="7A6CF68B"/>
    <w:rsid w:val="7A8AC2E3"/>
    <w:rsid w:val="7AA6795D"/>
    <w:rsid w:val="7AECE8E5"/>
    <w:rsid w:val="7B340348"/>
    <w:rsid w:val="7B545669"/>
    <w:rsid w:val="7B737A57"/>
    <w:rsid w:val="7B7932FA"/>
    <w:rsid w:val="7B8B77A9"/>
    <w:rsid w:val="7BA0443F"/>
    <w:rsid w:val="7BE59864"/>
    <w:rsid w:val="7C0E4C94"/>
    <w:rsid w:val="7C1508F6"/>
    <w:rsid w:val="7C299602"/>
    <w:rsid w:val="7C328122"/>
    <w:rsid w:val="7C861E4A"/>
    <w:rsid w:val="7CD4B559"/>
    <w:rsid w:val="7CDEE4C5"/>
    <w:rsid w:val="7CF50868"/>
    <w:rsid w:val="7D09B1B7"/>
    <w:rsid w:val="7D1D87FD"/>
    <w:rsid w:val="7D220706"/>
    <w:rsid w:val="7D5422A5"/>
    <w:rsid w:val="7D8B6EF0"/>
    <w:rsid w:val="7DCB504D"/>
    <w:rsid w:val="7DD2582E"/>
    <w:rsid w:val="7DF39778"/>
    <w:rsid w:val="7E20C477"/>
    <w:rsid w:val="7E21D3DD"/>
    <w:rsid w:val="7E40A652"/>
    <w:rsid w:val="7E678B9A"/>
    <w:rsid w:val="7E8B8639"/>
    <w:rsid w:val="7E927F60"/>
    <w:rsid w:val="7EDF20E6"/>
    <w:rsid w:val="7F84407D"/>
    <w:rsid w:val="7F8F4EB9"/>
    <w:rsid w:val="7FB64D72"/>
    <w:rsid w:val="7FD53809"/>
    <w:rsid w:val="7FF56B44"/>
    <w:rsid w:val="7FF871E9"/>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C6003"/>
  <w15:docId w15:val="{224E132C-0979-4C3E-A2B2-48790353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B8"/>
  </w:style>
  <w:style w:type="paragraph" w:styleId="Heading1">
    <w:name w:val="heading 1"/>
    <w:basedOn w:val="Normal"/>
    <w:link w:val="Heading1Char"/>
    <w:uiPriority w:val="9"/>
    <w:qFormat/>
    <w:rsid w:val="00010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B7F"/>
    <w:rPr>
      <w:color w:val="0563C1" w:themeColor="hyperlink"/>
      <w:u w:val="single"/>
    </w:rPr>
  </w:style>
  <w:style w:type="character" w:customStyle="1" w:styleId="UnresolvedMention1">
    <w:name w:val="Unresolved Mention1"/>
    <w:basedOn w:val="DefaultParagraphFont"/>
    <w:uiPriority w:val="99"/>
    <w:unhideWhenUsed/>
    <w:rsid w:val="00010B7F"/>
    <w:rPr>
      <w:color w:val="605E5C"/>
      <w:shd w:val="clear" w:color="auto" w:fill="E1DFDD"/>
    </w:rPr>
  </w:style>
  <w:style w:type="character" w:customStyle="1" w:styleId="Heading1Char">
    <w:name w:val="Heading 1 Char"/>
    <w:basedOn w:val="DefaultParagraphFont"/>
    <w:link w:val="Heading1"/>
    <w:uiPriority w:val="9"/>
    <w:rsid w:val="00010B7F"/>
    <w:rPr>
      <w:rFonts w:ascii="Times New Roman" w:eastAsia="Times New Roman" w:hAnsi="Times New Roman" w:cs="Times New Roman"/>
      <w:b/>
      <w:bCs/>
      <w:kern w:val="36"/>
      <w:sz w:val="48"/>
      <w:szCs w:val="48"/>
    </w:rPr>
  </w:style>
  <w:style w:type="paragraph" w:customStyle="1" w:styleId="article-meta">
    <w:name w:val="article-meta"/>
    <w:basedOn w:val="Normal"/>
    <w:rsid w:val="00010B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etaauthor-bureau">
    <w:name w:val="article-meta__author-bureau"/>
    <w:basedOn w:val="Normal"/>
    <w:rsid w:val="00010B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etapublish-date">
    <w:name w:val="article-meta__publish-date"/>
    <w:basedOn w:val="Normal"/>
    <w:rsid w:val="00010B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10B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B7F"/>
    <w:rPr>
      <w:i/>
      <w:iCs/>
    </w:rPr>
  </w:style>
  <w:style w:type="paragraph" w:styleId="Header">
    <w:name w:val="header"/>
    <w:basedOn w:val="Normal"/>
    <w:link w:val="HeaderChar"/>
    <w:uiPriority w:val="99"/>
    <w:semiHidden/>
    <w:unhideWhenUsed/>
    <w:rsid w:val="009F1F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F4B"/>
  </w:style>
  <w:style w:type="paragraph" w:styleId="Footer">
    <w:name w:val="footer"/>
    <w:basedOn w:val="Normal"/>
    <w:link w:val="FooterChar"/>
    <w:uiPriority w:val="99"/>
    <w:semiHidden/>
    <w:unhideWhenUsed/>
    <w:rsid w:val="009F1F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1F4B"/>
  </w:style>
  <w:style w:type="character" w:customStyle="1" w:styleId="Mention1">
    <w:name w:val="Mention1"/>
    <w:basedOn w:val="DefaultParagraphFont"/>
    <w:uiPriority w:val="99"/>
    <w:unhideWhenUsed/>
    <w:rsid w:val="009F1F4B"/>
    <w:rPr>
      <w:color w:val="2B579A"/>
      <w:shd w:val="clear" w:color="auto" w:fill="E6E6E6"/>
    </w:rPr>
  </w:style>
  <w:style w:type="paragraph" w:styleId="CommentText">
    <w:name w:val="annotation text"/>
    <w:basedOn w:val="Normal"/>
    <w:link w:val="CommentTextChar"/>
    <w:uiPriority w:val="99"/>
    <w:semiHidden/>
    <w:unhideWhenUsed/>
    <w:rsid w:val="009F1F4B"/>
    <w:pPr>
      <w:spacing w:line="240" w:lineRule="auto"/>
    </w:pPr>
    <w:rPr>
      <w:sz w:val="20"/>
      <w:szCs w:val="20"/>
    </w:rPr>
  </w:style>
  <w:style w:type="character" w:customStyle="1" w:styleId="CommentTextChar">
    <w:name w:val="Comment Text Char"/>
    <w:basedOn w:val="DefaultParagraphFont"/>
    <w:link w:val="CommentText"/>
    <w:uiPriority w:val="99"/>
    <w:semiHidden/>
    <w:rsid w:val="009F1F4B"/>
    <w:rPr>
      <w:sz w:val="20"/>
      <w:szCs w:val="20"/>
    </w:rPr>
  </w:style>
  <w:style w:type="character" w:styleId="CommentReference">
    <w:name w:val="annotation reference"/>
    <w:basedOn w:val="DefaultParagraphFont"/>
    <w:uiPriority w:val="99"/>
    <w:semiHidden/>
    <w:unhideWhenUsed/>
    <w:rsid w:val="009F1F4B"/>
    <w:rPr>
      <w:sz w:val="16"/>
      <w:szCs w:val="16"/>
    </w:rPr>
  </w:style>
  <w:style w:type="paragraph" w:styleId="CommentSubject">
    <w:name w:val="annotation subject"/>
    <w:basedOn w:val="CommentText"/>
    <w:next w:val="CommentText"/>
    <w:link w:val="CommentSubjectChar"/>
    <w:uiPriority w:val="99"/>
    <w:semiHidden/>
    <w:unhideWhenUsed/>
    <w:rsid w:val="006719D3"/>
    <w:rPr>
      <w:b/>
      <w:bCs/>
    </w:rPr>
  </w:style>
  <w:style w:type="character" w:customStyle="1" w:styleId="CommentSubjectChar">
    <w:name w:val="Comment Subject Char"/>
    <w:basedOn w:val="CommentTextChar"/>
    <w:link w:val="CommentSubject"/>
    <w:uiPriority w:val="99"/>
    <w:semiHidden/>
    <w:rsid w:val="006719D3"/>
    <w:rPr>
      <w:b/>
      <w:bCs/>
      <w:sz w:val="20"/>
      <w:szCs w:val="20"/>
    </w:rPr>
  </w:style>
  <w:style w:type="paragraph" w:styleId="Revision">
    <w:name w:val="Revision"/>
    <w:hidden/>
    <w:uiPriority w:val="99"/>
    <w:semiHidden/>
    <w:rsid w:val="00533584"/>
    <w:pPr>
      <w:spacing w:after="0" w:line="240" w:lineRule="auto"/>
    </w:pPr>
  </w:style>
  <w:style w:type="paragraph" w:styleId="BalloonText">
    <w:name w:val="Balloon Text"/>
    <w:basedOn w:val="Normal"/>
    <w:link w:val="BalloonTextChar"/>
    <w:uiPriority w:val="99"/>
    <w:semiHidden/>
    <w:unhideWhenUsed/>
    <w:rsid w:val="00C72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B"/>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2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3712"/>
  </w:style>
  <w:style w:type="character" w:customStyle="1" w:styleId="eop">
    <w:name w:val="eop"/>
    <w:basedOn w:val="DefaultParagraphFont"/>
    <w:rsid w:val="00E23712"/>
  </w:style>
  <w:style w:type="character" w:styleId="Strong">
    <w:name w:val="Strong"/>
    <w:basedOn w:val="DefaultParagraphFont"/>
    <w:uiPriority w:val="22"/>
    <w:qFormat/>
    <w:rsid w:val="00B72200"/>
    <w:rPr>
      <w:b/>
      <w:bCs/>
    </w:rPr>
  </w:style>
  <w:style w:type="character" w:customStyle="1" w:styleId="tabchar">
    <w:name w:val="tabchar"/>
    <w:basedOn w:val="DefaultParagraphFont"/>
    <w:rsid w:val="00BE644E"/>
  </w:style>
  <w:style w:type="character" w:customStyle="1" w:styleId="spellingerror">
    <w:name w:val="spellingerror"/>
    <w:basedOn w:val="DefaultParagraphFont"/>
    <w:rsid w:val="00BE644E"/>
  </w:style>
  <w:style w:type="character" w:customStyle="1" w:styleId="contextualspellingandgrammarerror">
    <w:name w:val="contextualspellingandgrammarerror"/>
    <w:basedOn w:val="DefaultParagraphFont"/>
    <w:rsid w:val="0095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012">
      <w:bodyDiv w:val="1"/>
      <w:marLeft w:val="0"/>
      <w:marRight w:val="0"/>
      <w:marTop w:val="0"/>
      <w:marBottom w:val="0"/>
      <w:divBdr>
        <w:top w:val="none" w:sz="0" w:space="0" w:color="auto"/>
        <w:left w:val="none" w:sz="0" w:space="0" w:color="auto"/>
        <w:bottom w:val="none" w:sz="0" w:space="0" w:color="auto"/>
        <w:right w:val="none" w:sz="0" w:space="0" w:color="auto"/>
      </w:divBdr>
      <w:divsChild>
        <w:div w:id="56244986">
          <w:marLeft w:val="0"/>
          <w:marRight w:val="0"/>
          <w:marTop w:val="0"/>
          <w:marBottom w:val="0"/>
          <w:divBdr>
            <w:top w:val="none" w:sz="0" w:space="0" w:color="auto"/>
            <w:left w:val="none" w:sz="0" w:space="0" w:color="auto"/>
            <w:bottom w:val="none" w:sz="0" w:space="0" w:color="auto"/>
            <w:right w:val="none" w:sz="0" w:space="0" w:color="auto"/>
          </w:divBdr>
        </w:div>
        <w:div w:id="359547744">
          <w:marLeft w:val="0"/>
          <w:marRight w:val="0"/>
          <w:marTop w:val="0"/>
          <w:marBottom w:val="0"/>
          <w:divBdr>
            <w:top w:val="none" w:sz="0" w:space="0" w:color="auto"/>
            <w:left w:val="none" w:sz="0" w:space="0" w:color="auto"/>
            <w:bottom w:val="none" w:sz="0" w:space="0" w:color="auto"/>
            <w:right w:val="none" w:sz="0" w:space="0" w:color="auto"/>
          </w:divBdr>
        </w:div>
        <w:div w:id="774911003">
          <w:marLeft w:val="0"/>
          <w:marRight w:val="0"/>
          <w:marTop w:val="0"/>
          <w:marBottom w:val="0"/>
          <w:divBdr>
            <w:top w:val="none" w:sz="0" w:space="0" w:color="auto"/>
            <w:left w:val="none" w:sz="0" w:space="0" w:color="auto"/>
            <w:bottom w:val="none" w:sz="0" w:space="0" w:color="auto"/>
            <w:right w:val="none" w:sz="0" w:space="0" w:color="auto"/>
          </w:divBdr>
        </w:div>
        <w:div w:id="888493227">
          <w:marLeft w:val="0"/>
          <w:marRight w:val="0"/>
          <w:marTop w:val="0"/>
          <w:marBottom w:val="0"/>
          <w:divBdr>
            <w:top w:val="none" w:sz="0" w:space="0" w:color="auto"/>
            <w:left w:val="none" w:sz="0" w:space="0" w:color="auto"/>
            <w:bottom w:val="none" w:sz="0" w:space="0" w:color="auto"/>
            <w:right w:val="none" w:sz="0" w:space="0" w:color="auto"/>
          </w:divBdr>
        </w:div>
        <w:div w:id="941646421">
          <w:marLeft w:val="0"/>
          <w:marRight w:val="0"/>
          <w:marTop w:val="0"/>
          <w:marBottom w:val="0"/>
          <w:divBdr>
            <w:top w:val="none" w:sz="0" w:space="0" w:color="auto"/>
            <w:left w:val="none" w:sz="0" w:space="0" w:color="auto"/>
            <w:bottom w:val="none" w:sz="0" w:space="0" w:color="auto"/>
            <w:right w:val="none" w:sz="0" w:space="0" w:color="auto"/>
          </w:divBdr>
        </w:div>
        <w:div w:id="966276571">
          <w:marLeft w:val="0"/>
          <w:marRight w:val="0"/>
          <w:marTop w:val="0"/>
          <w:marBottom w:val="0"/>
          <w:divBdr>
            <w:top w:val="none" w:sz="0" w:space="0" w:color="auto"/>
            <w:left w:val="none" w:sz="0" w:space="0" w:color="auto"/>
            <w:bottom w:val="none" w:sz="0" w:space="0" w:color="auto"/>
            <w:right w:val="none" w:sz="0" w:space="0" w:color="auto"/>
          </w:divBdr>
        </w:div>
        <w:div w:id="1246184601">
          <w:marLeft w:val="0"/>
          <w:marRight w:val="0"/>
          <w:marTop w:val="0"/>
          <w:marBottom w:val="0"/>
          <w:divBdr>
            <w:top w:val="none" w:sz="0" w:space="0" w:color="auto"/>
            <w:left w:val="none" w:sz="0" w:space="0" w:color="auto"/>
            <w:bottom w:val="none" w:sz="0" w:space="0" w:color="auto"/>
            <w:right w:val="none" w:sz="0" w:space="0" w:color="auto"/>
          </w:divBdr>
          <w:divsChild>
            <w:div w:id="942956182">
              <w:marLeft w:val="0"/>
              <w:marRight w:val="0"/>
              <w:marTop w:val="0"/>
              <w:marBottom w:val="0"/>
              <w:divBdr>
                <w:top w:val="none" w:sz="0" w:space="0" w:color="auto"/>
                <w:left w:val="none" w:sz="0" w:space="0" w:color="auto"/>
                <w:bottom w:val="none" w:sz="0" w:space="0" w:color="auto"/>
                <w:right w:val="none" w:sz="0" w:space="0" w:color="auto"/>
              </w:divBdr>
            </w:div>
          </w:divsChild>
        </w:div>
        <w:div w:id="1654094451">
          <w:marLeft w:val="0"/>
          <w:marRight w:val="0"/>
          <w:marTop w:val="0"/>
          <w:marBottom w:val="0"/>
          <w:divBdr>
            <w:top w:val="none" w:sz="0" w:space="0" w:color="auto"/>
            <w:left w:val="none" w:sz="0" w:space="0" w:color="auto"/>
            <w:bottom w:val="none" w:sz="0" w:space="0" w:color="auto"/>
            <w:right w:val="none" w:sz="0" w:space="0" w:color="auto"/>
          </w:divBdr>
        </w:div>
      </w:divsChild>
    </w:div>
    <w:div w:id="100221331">
      <w:bodyDiv w:val="1"/>
      <w:marLeft w:val="0"/>
      <w:marRight w:val="0"/>
      <w:marTop w:val="0"/>
      <w:marBottom w:val="0"/>
      <w:divBdr>
        <w:top w:val="none" w:sz="0" w:space="0" w:color="auto"/>
        <w:left w:val="none" w:sz="0" w:space="0" w:color="auto"/>
        <w:bottom w:val="none" w:sz="0" w:space="0" w:color="auto"/>
        <w:right w:val="none" w:sz="0" w:space="0" w:color="auto"/>
      </w:divBdr>
    </w:div>
    <w:div w:id="302780598">
      <w:bodyDiv w:val="1"/>
      <w:marLeft w:val="0"/>
      <w:marRight w:val="0"/>
      <w:marTop w:val="0"/>
      <w:marBottom w:val="0"/>
      <w:divBdr>
        <w:top w:val="none" w:sz="0" w:space="0" w:color="auto"/>
        <w:left w:val="none" w:sz="0" w:space="0" w:color="auto"/>
        <w:bottom w:val="none" w:sz="0" w:space="0" w:color="auto"/>
        <w:right w:val="none" w:sz="0" w:space="0" w:color="auto"/>
      </w:divBdr>
      <w:divsChild>
        <w:div w:id="1752579911">
          <w:marLeft w:val="0"/>
          <w:marRight w:val="0"/>
          <w:marTop w:val="0"/>
          <w:marBottom w:val="0"/>
          <w:divBdr>
            <w:top w:val="none" w:sz="0" w:space="0" w:color="auto"/>
            <w:left w:val="none" w:sz="0" w:space="0" w:color="auto"/>
            <w:bottom w:val="none" w:sz="0" w:space="0" w:color="auto"/>
            <w:right w:val="none" w:sz="0" w:space="0" w:color="auto"/>
          </w:divBdr>
          <w:divsChild>
            <w:div w:id="1085035425">
              <w:marLeft w:val="0"/>
              <w:marRight w:val="0"/>
              <w:marTop w:val="855"/>
              <w:marBottom w:val="0"/>
              <w:divBdr>
                <w:top w:val="none" w:sz="0" w:space="0" w:color="auto"/>
                <w:left w:val="none" w:sz="0" w:space="0" w:color="auto"/>
                <w:bottom w:val="none" w:sz="0" w:space="0" w:color="auto"/>
                <w:right w:val="none" w:sz="0" w:space="0" w:color="auto"/>
              </w:divBdr>
            </w:div>
          </w:divsChild>
        </w:div>
        <w:div w:id="1820223227">
          <w:marLeft w:val="0"/>
          <w:marRight w:val="0"/>
          <w:marTop w:val="0"/>
          <w:marBottom w:val="0"/>
          <w:divBdr>
            <w:top w:val="none" w:sz="0" w:space="0" w:color="auto"/>
            <w:left w:val="none" w:sz="0" w:space="0" w:color="auto"/>
            <w:bottom w:val="none" w:sz="0" w:space="0" w:color="auto"/>
            <w:right w:val="none" w:sz="0" w:space="0" w:color="auto"/>
          </w:divBdr>
          <w:divsChild>
            <w:div w:id="725102298">
              <w:marLeft w:val="0"/>
              <w:marRight w:val="0"/>
              <w:marTop w:val="0"/>
              <w:marBottom w:val="0"/>
              <w:divBdr>
                <w:top w:val="none" w:sz="0" w:space="0" w:color="auto"/>
                <w:left w:val="none" w:sz="0" w:space="0" w:color="auto"/>
                <w:bottom w:val="none" w:sz="0" w:space="0" w:color="auto"/>
                <w:right w:val="none" w:sz="0" w:space="0" w:color="auto"/>
              </w:divBdr>
              <w:divsChild>
                <w:div w:id="470903053">
                  <w:marLeft w:val="0"/>
                  <w:marRight w:val="0"/>
                  <w:marTop w:val="0"/>
                  <w:marBottom w:val="330"/>
                  <w:divBdr>
                    <w:top w:val="none" w:sz="0" w:space="0" w:color="auto"/>
                    <w:left w:val="none" w:sz="0" w:space="0" w:color="auto"/>
                    <w:bottom w:val="none" w:sz="0" w:space="0" w:color="auto"/>
                    <w:right w:val="none" w:sz="0" w:space="0" w:color="auto"/>
                  </w:divBdr>
                </w:div>
                <w:div w:id="2096200347">
                  <w:marLeft w:val="0"/>
                  <w:marRight w:val="0"/>
                  <w:marTop w:val="450"/>
                  <w:marBottom w:val="1440"/>
                  <w:divBdr>
                    <w:top w:val="none" w:sz="0" w:space="0" w:color="auto"/>
                    <w:left w:val="none" w:sz="0" w:space="0" w:color="auto"/>
                    <w:bottom w:val="none" w:sz="0" w:space="0" w:color="auto"/>
                    <w:right w:val="none" w:sz="0" w:space="0" w:color="auto"/>
                  </w:divBdr>
                  <w:divsChild>
                    <w:div w:id="1476534284">
                      <w:marLeft w:val="0"/>
                      <w:marRight w:val="0"/>
                      <w:marTop w:val="300"/>
                      <w:marBottom w:val="0"/>
                      <w:divBdr>
                        <w:top w:val="none" w:sz="0" w:space="0" w:color="auto"/>
                        <w:left w:val="none" w:sz="0" w:space="0" w:color="auto"/>
                        <w:bottom w:val="none" w:sz="0" w:space="0" w:color="auto"/>
                        <w:right w:val="none" w:sz="0" w:space="0" w:color="auto"/>
                      </w:divBdr>
                      <w:divsChild>
                        <w:div w:id="1012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95124">
      <w:bodyDiv w:val="1"/>
      <w:marLeft w:val="0"/>
      <w:marRight w:val="0"/>
      <w:marTop w:val="0"/>
      <w:marBottom w:val="0"/>
      <w:divBdr>
        <w:top w:val="none" w:sz="0" w:space="0" w:color="auto"/>
        <w:left w:val="none" w:sz="0" w:space="0" w:color="auto"/>
        <w:bottom w:val="none" w:sz="0" w:space="0" w:color="auto"/>
        <w:right w:val="none" w:sz="0" w:space="0" w:color="auto"/>
      </w:divBdr>
    </w:div>
    <w:div w:id="405568419">
      <w:bodyDiv w:val="1"/>
      <w:marLeft w:val="0"/>
      <w:marRight w:val="0"/>
      <w:marTop w:val="0"/>
      <w:marBottom w:val="0"/>
      <w:divBdr>
        <w:top w:val="none" w:sz="0" w:space="0" w:color="auto"/>
        <w:left w:val="none" w:sz="0" w:space="0" w:color="auto"/>
        <w:bottom w:val="none" w:sz="0" w:space="0" w:color="auto"/>
        <w:right w:val="none" w:sz="0" w:space="0" w:color="auto"/>
      </w:divBdr>
      <w:divsChild>
        <w:div w:id="817305922">
          <w:marLeft w:val="0"/>
          <w:marRight w:val="0"/>
          <w:marTop w:val="0"/>
          <w:marBottom w:val="330"/>
          <w:divBdr>
            <w:top w:val="none" w:sz="0" w:space="0" w:color="auto"/>
            <w:left w:val="none" w:sz="0" w:space="0" w:color="auto"/>
            <w:bottom w:val="none" w:sz="0" w:space="0" w:color="auto"/>
            <w:right w:val="none" w:sz="0" w:space="0" w:color="auto"/>
          </w:divBdr>
        </w:div>
      </w:divsChild>
    </w:div>
    <w:div w:id="422261543">
      <w:bodyDiv w:val="1"/>
      <w:marLeft w:val="0"/>
      <w:marRight w:val="0"/>
      <w:marTop w:val="0"/>
      <w:marBottom w:val="0"/>
      <w:divBdr>
        <w:top w:val="none" w:sz="0" w:space="0" w:color="auto"/>
        <w:left w:val="none" w:sz="0" w:space="0" w:color="auto"/>
        <w:bottom w:val="none" w:sz="0" w:space="0" w:color="auto"/>
        <w:right w:val="none" w:sz="0" w:space="0" w:color="auto"/>
      </w:divBdr>
    </w:div>
    <w:div w:id="511335105">
      <w:bodyDiv w:val="1"/>
      <w:marLeft w:val="0"/>
      <w:marRight w:val="0"/>
      <w:marTop w:val="0"/>
      <w:marBottom w:val="0"/>
      <w:divBdr>
        <w:top w:val="none" w:sz="0" w:space="0" w:color="auto"/>
        <w:left w:val="none" w:sz="0" w:space="0" w:color="auto"/>
        <w:bottom w:val="none" w:sz="0" w:space="0" w:color="auto"/>
        <w:right w:val="none" w:sz="0" w:space="0" w:color="auto"/>
      </w:divBdr>
    </w:div>
    <w:div w:id="527136324">
      <w:bodyDiv w:val="1"/>
      <w:marLeft w:val="0"/>
      <w:marRight w:val="0"/>
      <w:marTop w:val="0"/>
      <w:marBottom w:val="0"/>
      <w:divBdr>
        <w:top w:val="none" w:sz="0" w:space="0" w:color="auto"/>
        <w:left w:val="none" w:sz="0" w:space="0" w:color="auto"/>
        <w:bottom w:val="none" w:sz="0" w:space="0" w:color="auto"/>
        <w:right w:val="none" w:sz="0" w:space="0" w:color="auto"/>
      </w:divBdr>
    </w:div>
    <w:div w:id="619723709">
      <w:bodyDiv w:val="1"/>
      <w:marLeft w:val="0"/>
      <w:marRight w:val="0"/>
      <w:marTop w:val="0"/>
      <w:marBottom w:val="0"/>
      <w:divBdr>
        <w:top w:val="none" w:sz="0" w:space="0" w:color="auto"/>
        <w:left w:val="none" w:sz="0" w:space="0" w:color="auto"/>
        <w:bottom w:val="none" w:sz="0" w:space="0" w:color="auto"/>
        <w:right w:val="none" w:sz="0" w:space="0" w:color="auto"/>
      </w:divBdr>
      <w:divsChild>
        <w:div w:id="164058532">
          <w:marLeft w:val="0"/>
          <w:marRight w:val="0"/>
          <w:marTop w:val="0"/>
          <w:marBottom w:val="0"/>
          <w:divBdr>
            <w:top w:val="none" w:sz="0" w:space="0" w:color="auto"/>
            <w:left w:val="none" w:sz="0" w:space="0" w:color="auto"/>
            <w:bottom w:val="none" w:sz="0" w:space="0" w:color="auto"/>
            <w:right w:val="none" w:sz="0" w:space="0" w:color="auto"/>
          </w:divBdr>
        </w:div>
        <w:div w:id="349183275">
          <w:marLeft w:val="0"/>
          <w:marRight w:val="0"/>
          <w:marTop w:val="0"/>
          <w:marBottom w:val="0"/>
          <w:divBdr>
            <w:top w:val="none" w:sz="0" w:space="0" w:color="auto"/>
            <w:left w:val="none" w:sz="0" w:space="0" w:color="auto"/>
            <w:bottom w:val="none" w:sz="0" w:space="0" w:color="auto"/>
            <w:right w:val="none" w:sz="0" w:space="0" w:color="auto"/>
          </w:divBdr>
        </w:div>
        <w:div w:id="458379709">
          <w:marLeft w:val="0"/>
          <w:marRight w:val="0"/>
          <w:marTop w:val="0"/>
          <w:marBottom w:val="0"/>
          <w:divBdr>
            <w:top w:val="none" w:sz="0" w:space="0" w:color="auto"/>
            <w:left w:val="none" w:sz="0" w:space="0" w:color="auto"/>
            <w:bottom w:val="none" w:sz="0" w:space="0" w:color="auto"/>
            <w:right w:val="none" w:sz="0" w:space="0" w:color="auto"/>
          </w:divBdr>
        </w:div>
        <w:div w:id="767653497">
          <w:marLeft w:val="0"/>
          <w:marRight w:val="0"/>
          <w:marTop w:val="0"/>
          <w:marBottom w:val="0"/>
          <w:divBdr>
            <w:top w:val="none" w:sz="0" w:space="0" w:color="auto"/>
            <w:left w:val="none" w:sz="0" w:space="0" w:color="auto"/>
            <w:bottom w:val="none" w:sz="0" w:space="0" w:color="auto"/>
            <w:right w:val="none" w:sz="0" w:space="0" w:color="auto"/>
          </w:divBdr>
        </w:div>
        <w:div w:id="1096710051">
          <w:marLeft w:val="0"/>
          <w:marRight w:val="0"/>
          <w:marTop w:val="0"/>
          <w:marBottom w:val="0"/>
          <w:divBdr>
            <w:top w:val="none" w:sz="0" w:space="0" w:color="auto"/>
            <w:left w:val="none" w:sz="0" w:space="0" w:color="auto"/>
            <w:bottom w:val="none" w:sz="0" w:space="0" w:color="auto"/>
            <w:right w:val="none" w:sz="0" w:space="0" w:color="auto"/>
          </w:divBdr>
        </w:div>
        <w:div w:id="1284768402">
          <w:marLeft w:val="0"/>
          <w:marRight w:val="0"/>
          <w:marTop w:val="0"/>
          <w:marBottom w:val="0"/>
          <w:divBdr>
            <w:top w:val="none" w:sz="0" w:space="0" w:color="auto"/>
            <w:left w:val="none" w:sz="0" w:space="0" w:color="auto"/>
            <w:bottom w:val="none" w:sz="0" w:space="0" w:color="auto"/>
            <w:right w:val="none" w:sz="0" w:space="0" w:color="auto"/>
          </w:divBdr>
        </w:div>
        <w:div w:id="1313831439">
          <w:marLeft w:val="0"/>
          <w:marRight w:val="0"/>
          <w:marTop w:val="0"/>
          <w:marBottom w:val="0"/>
          <w:divBdr>
            <w:top w:val="none" w:sz="0" w:space="0" w:color="auto"/>
            <w:left w:val="none" w:sz="0" w:space="0" w:color="auto"/>
            <w:bottom w:val="none" w:sz="0" w:space="0" w:color="auto"/>
            <w:right w:val="none" w:sz="0" w:space="0" w:color="auto"/>
          </w:divBdr>
        </w:div>
        <w:div w:id="1321275955">
          <w:marLeft w:val="0"/>
          <w:marRight w:val="0"/>
          <w:marTop w:val="0"/>
          <w:marBottom w:val="0"/>
          <w:divBdr>
            <w:top w:val="none" w:sz="0" w:space="0" w:color="auto"/>
            <w:left w:val="none" w:sz="0" w:space="0" w:color="auto"/>
            <w:bottom w:val="none" w:sz="0" w:space="0" w:color="auto"/>
            <w:right w:val="none" w:sz="0" w:space="0" w:color="auto"/>
          </w:divBdr>
        </w:div>
        <w:div w:id="1519197330">
          <w:marLeft w:val="0"/>
          <w:marRight w:val="0"/>
          <w:marTop w:val="0"/>
          <w:marBottom w:val="0"/>
          <w:divBdr>
            <w:top w:val="none" w:sz="0" w:space="0" w:color="auto"/>
            <w:left w:val="none" w:sz="0" w:space="0" w:color="auto"/>
            <w:bottom w:val="none" w:sz="0" w:space="0" w:color="auto"/>
            <w:right w:val="none" w:sz="0" w:space="0" w:color="auto"/>
          </w:divBdr>
        </w:div>
      </w:divsChild>
    </w:div>
    <w:div w:id="819661354">
      <w:bodyDiv w:val="1"/>
      <w:marLeft w:val="0"/>
      <w:marRight w:val="0"/>
      <w:marTop w:val="0"/>
      <w:marBottom w:val="0"/>
      <w:divBdr>
        <w:top w:val="none" w:sz="0" w:space="0" w:color="auto"/>
        <w:left w:val="none" w:sz="0" w:space="0" w:color="auto"/>
        <w:bottom w:val="none" w:sz="0" w:space="0" w:color="auto"/>
        <w:right w:val="none" w:sz="0" w:space="0" w:color="auto"/>
      </w:divBdr>
    </w:div>
    <w:div w:id="1161383776">
      <w:bodyDiv w:val="1"/>
      <w:marLeft w:val="0"/>
      <w:marRight w:val="0"/>
      <w:marTop w:val="0"/>
      <w:marBottom w:val="0"/>
      <w:divBdr>
        <w:top w:val="none" w:sz="0" w:space="0" w:color="auto"/>
        <w:left w:val="none" w:sz="0" w:space="0" w:color="auto"/>
        <w:bottom w:val="none" w:sz="0" w:space="0" w:color="auto"/>
        <w:right w:val="none" w:sz="0" w:space="0" w:color="auto"/>
      </w:divBdr>
    </w:div>
    <w:div w:id="1212573265">
      <w:bodyDiv w:val="1"/>
      <w:marLeft w:val="0"/>
      <w:marRight w:val="0"/>
      <w:marTop w:val="0"/>
      <w:marBottom w:val="0"/>
      <w:divBdr>
        <w:top w:val="none" w:sz="0" w:space="0" w:color="auto"/>
        <w:left w:val="none" w:sz="0" w:space="0" w:color="auto"/>
        <w:bottom w:val="none" w:sz="0" w:space="0" w:color="auto"/>
        <w:right w:val="none" w:sz="0" w:space="0" w:color="auto"/>
      </w:divBdr>
      <w:divsChild>
        <w:div w:id="278490493">
          <w:marLeft w:val="0"/>
          <w:marRight w:val="0"/>
          <w:marTop w:val="0"/>
          <w:marBottom w:val="0"/>
          <w:divBdr>
            <w:top w:val="none" w:sz="0" w:space="0" w:color="auto"/>
            <w:left w:val="none" w:sz="0" w:space="0" w:color="auto"/>
            <w:bottom w:val="none" w:sz="0" w:space="0" w:color="auto"/>
            <w:right w:val="none" w:sz="0" w:space="0" w:color="auto"/>
          </w:divBdr>
        </w:div>
        <w:div w:id="1601720684">
          <w:marLeft w:val="0"/>
          <w:marRight w:val="0"/>
          <w:marTop w:val="0"/>
          <w:marBottom w:val="0"/>
          <w:divBdr>
            <w:top w:val="none" w:sz="0" w:space="0" w:color="auto"/>
            <w:left w:val="none" w:sz="0" w:space="0" w:color="auto"/>
            <w:bottom w:val="none" w:sz="0" w:space="0" w:color="auto"/>
            <w:right w:val="none" w:sz="0" w:space="0" w:color="auto"/>
          </w:divBdr>
        </w:div>
        <w:div w:id="1932737172">
          <w:marLeft w:val="0"/>
          <w:marRight w:val="0"/>
          <w:marTop w:val="0"/>
          <w:marBottom w:val="0"/>
          <w:divBdr>
            <w:top w:val="none" w:sz="0" w:space="0" w:color="auto"/>
            <w:left w:val="none" w:sz="0" w:space="0" w:color="auto"/>
            <w:bottom w:val="none" w:sz="0" w:space="0" w:color="auto"/>
            <w:right w:val="none" w:sz="0" w:space="0" w:color="auto"/>
          </w:divBdr>
        </w:div>
      </w:divsChild>
    </w:div>
    <w:div w:id="1297878052">
      <w:bodyDiv w:val="1"/>
      <w:marLeft w:val="0"/>
      <w:marRight w:val="0"/>
      <w:marTop w:val="0"/>
      <w:marBottom w:val="0"/>
      <w:divBdr>
        <w:top w:val="none" w:sz="0" w:space="0" w:color="auto"/>
        <w:left w:val="none" w:sz="0" w:space="0" w:color="auto"/>
        <w:bottom w:val="none" w:sz="0" w:space="0" w:color="auto"/>
        <w:right w:val="none" w:sz="0" w:space="0" w:color="auto"/>
      </w:divBdr>
    </w:div>
    <w:div w:id="1516116862">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sChild>
        <w:div w:id="23602393">
          <w:marLeft w:val="0"/>
          <w:marRight w:val="0"/>
          <w:marTop w:val="0"/>
          <w:marBottom w:val="0"/>
          <w:divBdr>
            <w:top w:val="none" w:sz="0" w:space="0" w:color="auto"/>
            <w:left w:val="none" w:sz="0" w:space="0" w:color="auto"/>
            <w:bottom w:val="none" w:sz="0" w:space="0" w:color="auto"/>
            <w:right w:val="none" w:sz="0" w:space="0" w:color="auto"/>
          </w:divBdr>
        </w:div>
        <w:div w:id="68160004">
          <w:marLeft w:val="0"/>
          <w:marRight w:val="0"/>
          <w:marTop w:val="0"/>
          <w:marBottom w:val="0"/>
          <w:divBdr>
            <w:top w:val="none" w:sz="0" w:space="0" w:color="auto"/>
            <w:left w:val="none" w:sz="0" w:space="0" w:color="auto"/>
            <w:bottom w:val="none" w:sz="0" w:space="0" w:color="auto"/>
            <w:right w:val="none" w:sz="0" w:space="0" w:color="auto"/>
          </w:divBdr>
        </w:div>
        <w:div w:id="159392338">
          <w:marLeft w:val="0"/>
          <w:marRight w:val="0"/>
          <w:marTop w:val="0"/>
          <w:marBottom w:val="0"/>
          <w:divBdr>
            <w:top w:val="none" w:sz="0" w:space="0" w:color="auto"/>
            <w:left w:val="none" w:sz="0" w:space="0" w:color="auto"/>
            <w:bottom w:val="none" w:sz="0" w:space="0" w:color="auto"/>
            <w:right w:val="none" w:sz="0" w:space="0" w:color="auto"/>
          </w:divBdr>
        </w:div>
        <w:div w:id="254630964">
          <w:marLeft w:val="0"/>
          <w:marRight w:val="0"/>
          <w:marTop w:val="0"/>
          <w:marBottom w:val="0"/>
          <w:divBdr>
            <w:top w:val="none" w:sz="0" w:space="0" w:color="auto"/>
            <w:left w:val="none" w:sz="0" w:space="0" w:color="auto"/>
            <w:bottom w:val="none" w:sz="0" w:space="0" w:color="auto"/>
            <w:right w:val="none" w:sz="0" w:space="0" w:color="auto"/>
          </w:divBdr>
        </w:div>
        <w:div w:id="255526845">
          <w:marLeft w:val="0"/>
          <w:marRight w:val="0"/>
          <w:marTop w:val="0"/>
          <w:marBottom w:val="0"/>
          <w:divBdr>
            <w:top w:val="none" w:sz="0" w:space="0" w:color="auto"/>
            <w:left w:val="none" w:sz="0" w:space="0" w:color="auto"/>
            <w:bottom w:val="none" w:sz="0" w:space="0" w:color="auto"/>
            <w:right w:val="none" w:sz="0" w:space="0" w:color="auto"/>
          </w:divBdr>
        </w:div>
        <w:div w:id="374238648">
          <w:marLeft w:val="0"/>
          <w:marRight w:val="0"/>
          <w:marTop w:val="0"/>
          <w:marBottom w:val="0"/>
          <w:divBdr>
            <w:top w:val="none" w:sz="0" w:space="0" w:color="auto"/>
            <w:left w:val="none" w:sz="0" w:space="0" w:color="auto"/>
            <w:bottom w:val="none" w:sz="0" w:space="0" w:color="auto"/>
            <w:right w:val="none" w:sz="0" w:space="0" w:color="auto"/>
          </w:divBdr>
        </w:div>
        <w:div w:id="396510345">
          <w:marLeft w:val="0"/>
          <w:marRight w:val="0"/>
          <w:marTop w:val="0"/>
          <w:marBottom w:val="0"/>
          <w:divBdr>
            <w:top w:val="none" w:sz="0" w:space="0" w:color="auto"/>
            <w:left w:val="none" w:sz="0" w:space="0" w:color="auto"/>
            <w:bottom w:val="none" w:sz="0" w:space="0" w:color="auto"/>
            <w:right w:val="none" w:sz="0" w:space="0" w:color="auto"/>
          </w:divBdr>
        </w:div>
        <w:div w:id="406532887">
          <w:marLeft w:val="0"/>
          <w:marRight w:val="0"/>
          <w:marTop w:val="0"/>
          <w:marBottom w:val="0"/>
          <w:divBdr>
            <w:top w:val="none" w:sz="0" w:space="0" w:color="auto"/>
            <w:left w:val="none" w:sz="0" w:space="0" w:color="auto"/>
            <w:bottom w:val="none" w:sz="0" w:space="0" w:color="auto"/>
            <w:right w:val="none" w:sz="0" w:space="0" w:color="auto"/>
          </w:divBdr>
        </w:div>
        <w:div w:id="437608213">
          <w:marLeft w:val="0"/>
          <w:marRight w:val="0"/>
          <w:marTop w:val="0"/>
          <w:marBottom w:val="0"/>
          <w:divBdr>
            <w:top w:val="none" w:sz="0" w:space="0" w:color="auto"/>
            <w:left w:val="none" w:sz="0" w:space="0" w:color="auto"/>
            <w:bottom w:val="none" w:sz="0" w:space="0" w:color="auto"/>
            <w:right w:val="none" w:sz="0" w:space="0" w:color="auto"/>
          </w:divBdr>
        </w:div>
        <w:div w:id="460459077">
          <w:marLeft w:val="0"/>
          <w:marRight w:val="0"/>
          <w:marTop w:val="0"/>
          <w:marBottom w:val="0"/>
          <w:divBdr>
            <w:top w:val="none" w:sz="0" w:space="0" w:color="auto"/>
            <w:left w:val="none" w:sz="0" w:space="0" w:color="auto"/>
            <w:bottom w:val="none" w:sz="0" w:space="0" w:color="auto"/>
            <w:right w:val="none" w:sz="0" w:space="0" w:color="auto"/>
          </w:divBdr>
        </w:div>
        <w:div w:id="512037343">
          <w:marLeft w:val="0"/>
          <w:marRight w:val="0"/>
          <w:marTop w:val="0"/>
          <w:marBottom w:val="0"/>
          <w:divBdr>
            <w:top w:val="none" w:sz="0" w:space="0" w:color="auto"/>
            <w:left w:val="none" w:sz="0" w:space="0" w:color="auto"/>
            <w:bottom w:val="none" w:sz="0" w:space="0" w:color="auto"/>
            <w:right w:val="none" w:sz="0" w:space="0" w:color="auto"/>
          </w:divBdr>
        </w:div>
        <w:div w:id="663515306">
          <w:marLeft w:val="0"/>
          <w:marRight w:val="0"/>
          <w:marTop w:val="0"/>
          <w:marBottom w:val="0"/>
          <w:divBdr>
            <w:top w:val="none" w:sz="0" w:space="0" w:color="auto"/>
            <w:left w:val="none" w:sz="0" w:space="0" w:color="auto"/>
            <w:bottom w:val="none" w:sz="0" w:space="0" w:color="auto"/>
            <w:right w:val="none" w:sz="0" w:space="0" w:color="auto"/>
          </w:divBdr>
        </w:div>
        <w:div w:id="834144788">
          <w:marLeft w:val="0"/>
          <w:marRight w:val="0"/>
          <w:marTop w:val="0"/>
          <w:marBottom w:val="0"/>
          <w:divBdr>
            <w:top w:val="none" w:sz="0" w:space="0" w:color="auto"/>
            <w:left w:val="none" w:sz="0" w:space="0" w:color="auto"/>
            <w:bottom w:val="none" w:sz="0" w:space="0" w:color="auto"/>
            <w:right w:val="none" w:sz="0" w:space="0" w:color="auto"/>
          </w:divBdr>
        </w:div>
        <w:div w:id="871265155">
          <w:marLeft w:val="0"/>
          <w:marRight w:val="0"/>
          <w:marTop w:val="0"/>
          <w:marBottom w:val="0"/>
          <w:divBdr>
            <w:top w:val="none" w:sz="0" w:space="0" w:color="auto"/>
            <w:left w:val="none" w:sz="0" w:space="0" w:color="auto"/>
            <w:bottom w:val="none" w:sz="0" w:space="0" w:color="auto"/>
            <w:right w:val="none" w:sz="0" w:space="0" w:color="auto"/>
          </w:divBdr>
        </w:div>
        <w:div w:id="998920835">
          <w:marLeft w:val="0"/>
          <w:marRight w:val="0"/>
          <w:marTop w:val="0"/>
          <w:marBottom w:val="0"/>
          <w:divBdr>
            <w:top w:val="none" w:sz="0" w:space="0" w:color="auto"/>
            <w:left w:val="none" w:sz="0" w:space="0" w:color="auto"/>
            <w:bottom w:val="none" w:sz="0" w:space="0" w:color="auto"/>
            <w:right w:val="none" w:sz="0" w:space="0" w:color="auto"/>
          </w:divBdr>
        </w:div>
        <w:div w:id="1044791489">
          <w:marLeft w:val="0"/>
          <w:marRight w:val="0"/>
          <w:marTop w:val="0"/>
          <w:marBottom w:val="0"/>
          <w:divBdr>
            <w:top w:val="none" w:sz="0" w:space="0" w:color="auto"/>
            <w:left w:val="none" w:sz="0" w:space="0" w:color="auto"/>
            <w:bottom w:val="none" w:sz="0" w:space="0" w:color="auto"/>
            <w:right w:val="none" w:sz="0" w:space="0" w:color="auto"/>
          </w:divBdr>
        </w:div>
        <w:div w:id="1128358014">
          <w:marLeft w:val="0"/>
          <w:marRight w:val="0"/>
          <w:marTop w:val="0"/>
          <w:marBottom w:val="0"/>
          <w:divBdr>
            <w:top w:val="none" w:sz="0" w:space="0" w:color="auto"/>
            <w:left w:val="none" w:sz="0" w:space="0" w:color="auto"/>
            <w:bottom w:val="none" w:sz="0" w:space="0" w:color="auto"/>
            <w:right w:val="none" w:sz="0" w:space="0" w:color="auto"/>
          </w:divBdr>
        </w:div>
        <w:div w:id="1130974139">
          <w:marLeft w:val="0"/>
          <w:marRight w:val="0"/>
          <w:marTop w:val="0"/>
          <w:marBottom w:val="0"/>
          <w:divBdr>
            <w:top w:val="none" w:sz="0" w:space="0" w:color="auto"/>
            <w:left w:val="none" w:sz="0" w:space="0" w:color="auto"/>
            <w:bottom w:val="none" w:sz="0" w:space="0" w:color="auto"/>
            <w:right w:val="none" w:sz="0" w:space="0" w:color="auto"/>
          </w:divBdr>
        </w:div>
        <w:div w:id="1216238621">
          <w:marLeft w:val="0"/>
          <w:marRight w:val="0"/>
          <w:marTop w:val="0"/>
          <w:marBottom w:val="0"/>
          <w:divBdr>
            <w:top w:val="none" w:sz="0" w:space="0" w:color="auto"/>
            <w:left w:val="none" w:sz="0" w:space="0" w:color="auto"/>
            <w:bottom w:val="none" w:sz="0" w:space="0" w:color="auto"/>
            <w:right w:val="none" w:sz="0" w:space="0" w:color="auto"/>
          </w:divBdr>
        </w:div>
        <w:div w:id="1232541045">
          <w:marLeft w:val="0"/>
          <w:marRight w:val="0"/>
          <w:marTop w:val="0"/>
          <w:marBottom w:val="0"/>
          <w:divBdr>
            <w:top w:val="none" w:sz="0" w:space="0" w:color="auto"/>
            <w:left w:val="none" w:sz="0" w:space="0" w:color="auto"/>
            <w:bottom w:val="none" w:sz="0" w:space="0" w:color="auto"/>
            <w:right w:val="none" w:sz="0" w:space="0" w:color="auto"/>
          </w:divBdr>
        </w:div>
        <w:div w:id="1246109699">
          <w:marLeft w:val="0"/>
          <w:marRight w:val="0"/>
          <w:marTop w:val="0"/>
          <w:marBottom w:val="0"/>
          <w:divBdr>
            <w:top w:val="none" w:sz="0" w:space="0" w:color="auto"/>
            <w:left w:val="none" w:sz="0" w:space="0" w:color="auto"/>
            <w:bottom w:val="none" w:sz="0" w:space="0" w:color="auto"/>
            <w:right w:val="none" w:sz="0" w:space="0" w:color="auto"/>
          </w:divBdr>
        </w:div>
        <w:div w:id="1249075877">
          <w:marLeft w:val="0"/>
          <w:marRight w:val="0"/>
          <w:marTop w:val="0"/>
          <w:marBottom w:val="0"/>
          <w:divBdr>
            <w:top w:val="none" w:sz="0" w:space="0" w:color="auto"/>
            <w:left w:val="none" w:sz="0" w:space="0" w:color="auto"/>
            <w:bottom w:val="none" w:sz="0" w:space="0" w:color="auto"/>
            <w:right w:val="none" w:sz="0" w:space="0" w:color="auto"/>
          </w:divBdr>
        </w:div>
        <w:div w:id="1274704553">
          <w:marLeft w:val="0"/>
          <w:marRight w:val="0"/>
          <w:marTop w:val="0"/>
          <w:marBottom w:val="0"/>
          <w:divBdr>
            <w:top w:val="none" w:sz="0" w:space="0" w:color="auto"/>
            <w:left w:val="none" w:sz="0" w:space="0" w:color="auto"/>
            <w:bottom w:val="none" w:sz="0" w:space="0" w:color="auto"/>
            <w:right w:val="none" w:sz="0" w:space="0" w:color="auto"/>
          </w:divBdr>
        </w:div>
        <w:div w:id="1281569492">
          <w:marLeft w:val="0"/>
          <w:marRight w:val="0"/>
          <w:marTop w:val="0"/>
          <w:marBottom w:val="0"/>
          <w:divBdr>
            <w:top w:val="none" w:sz="0" w:space="0" w:color="auto"/>
            <w:left w:val="none" w:sz="0" w:space="0" w:color="auto"/>
            <w:bottom w:val="none" w:sz="0" w:space="0" w:color="auto"/>
            <w:right w:val="none" w:sz="0" w:space="0" w:color="auto"/>
          </w:divBdr>
        </w:div>
        <w:div w:id="1340547282">
          <w:marLeft w:val="0"/>
          <w:marRight w:val="0"/>
          <w:marTop w:val="0"/>
          <w:marBottom w:val="0"/>
          <w:divBdr>
            <w:top w:val="none" w:sz="0" w:space="0" w:color="auto"/>
            <w:left w:val="none" w:sz="0" w:space="0" w:color="auto"/>
            <w:bottom w:val="none" w:sz="0" w:space="0" w:color="auto"/>
            <w:right w:val="none" w:sz="0" w:space="0" w:color="auto"/>
          </w:divBdr>
        </w:div>
        <w:div w:id="1365447549">
          <w:marLeft w:val="0"/>
          <w:marRight w:val="0"/>
          <w:marTop w:val="0"/>
          <w:marBottom w:val="0"/>
          <w:divBdr>
            <w:top w:val="none" w:sz="0" w:space="0" w:color="auto"/>
            <w:left w:val="none" w:sz="0" w:space="0" w:color="auto"/>
            <w:bottom w:val="none" w:sz="0" w:space="0" w:color="auto"/>
            <w:right w:val="none" w:sz="0" w:space="0" w:color="auto"/>
          </w:divBdr>
        </w:div>
        <w:div w:id="1455322804">
          <w:marLeft w:val="0"/>
          <w:marRight w:val="0"/>
          <w:marTop w:val="0"/>
          <w:marBottom w:val="0"/>
          <w:divBdr>
            <w:top w:val="none" w:sz="0" w:space="0" w:color="auto"/>
            <w:left w:val="none" w:sz="0" w:space="0" w:color="auto"/>
            <w:bottom w:val="none" w:sz="0" w:space="0" w:color="auto"/>
            <w:right w:val="none" w:sz="0" w:space="0" w:color="auto"/>
          </w:divBdr>
        </w:div>
        <w:div w:id="1499732036">
          <w:marLeft w:val="0"/>
          <w:marRight w:val="0"/>
          <w:marTop w:val="0"/>
          <w:marBottom w:val="0"/>
          <w:divBdr>
            <w:top w:val="none" w:sz="0" w:space="0" w:color="auto"/>
            <w:left w:val="none" w:sz="0" w:space="0" w:color="auto"/>
            <w:bottom w:val="none" w:sz="0" w:space="0" w:color="auto"/>
            <w:right w:val="none" w:sz="0" w:space="0" w:color="auto"/>
          </w:divBdr>
        </w:div>
        <w:div w:id="1507402281">
          <w:marLeft w:val="0"/>
          <w:marRight w:val="0"/>
          <w:marTop w:val="0"/>
          <w:marBottom w:val="0"/>
          <w:divBdr>
            <w:top w:val="none" w:sz="0" w:space="0" w:color="auto"/>
            <w:left w:val="none" w:sz="0" w:space="0" w:color="auto"/>
            <w:bottom w:val="none" w:sz="0" w:space="0" w:color="auto"/>
            <w:right w:val="none" w:sz="0" w:space="0" w:color="auto"/>
          </w:divBdr>
        </w:div>
        <w:div w:id="1772897861">
          <w:marLeft w:val="0"/>
          <w:marRight w:val="0"/>
          <w:marTop w:val="0"/>
          <w:marBottom w:val="0"/>
          <w:divBdr>
            <w:top w:val="none" w:sz="0" w:space="0" w:color="auto"/>
            <w:left w:val="none" w:sz="0" w:space="0" w:color="auto"/>
            <w:bottom w:val="none" w:sz="0" w:space="0" w:color="auto"/>
            <w:right w:val="none" w:sz="0" w:space="0" w:color="auto"/>
          </w:divBdr>
        </w:div>
        <w:div w:id="1931501061">
          <w:marLeft w:val="0"/>
          <w:marRight w:val="0"/>
          <w:marTop w:val="0"/>
          <w:marBottom w:val="0"/>
          <w:divBdr>
            <w:top w:val="none" w:sz="0" w:space="0" w:color="auto"/>
            <w:left w:val="none" w:sz="0" w:space="0" w:color="auto"/>
            <w:bottom w:val="none" w:sz="0" w:space="0" w:color="auto"/>
            <w:right w:val="none" w:sz="0" w:space="0" w:color="auto"/>
          </w:divBdr>
        </w:div>
        <w:div w:id="2020347749">
          <w:marLeft w:val="0"/>
          <w:marRight w:val="0"/>
          <w:marTop w:val="0"/>
          <w:marBottom w:val="0"/>
          <w:divBdr>
            <w:top w:val="none" w:sz="0" w:space="0" w:color="auto"/>
            <w:left w:val="none" w:sz="0" w:space="0" w:color="auto"/>
            <w:bottom w:val="none" w:sz="0" w:space="0" w:color="auto"/>
            <w:right w:val="none" w:sz="0" w:space="0" w:color="auto"/>
          </w:divBdr>
        </w:div>
        <w:div w:id="2045708066">
          <w:marLeft w:val="0"/>
          <w:marRight w:val="0"/>
          <w:marTop w:val="0"/>
          <w:marBottom w:val="0"/>
          <w:divBdr>
            <w:top w:val="none" w:sz="0" w:space="0" w:color="auto"/>
            <w:left w:val="none" w:sz="0" w:space="0" w:color="auto"/>
            <w:bottom w:val="none" w:sz="0" w:space="0" w:color="auto"/>
            <w:right w:val="none" w:sz="0" w:space="0" w:color="auto"/>
          </w:divBdr>
        </w:div>
        <w:div w:id="2122072407">
          <w:marLeft w:val="0"/>
          <w:marRight w:val="0"/>
          <w:marTop w:val="0"/>
          <w:marBottom w:val="0"/>
          <w:divBdr>
            <w:top w:val="none" w:sz="0" w:space="0" w:color="auto"/>
            <w:left w:val="none" w:sz="0" w:space="0" w:color="auto"/>
            <w:bottom w:val="none" w:sz="0" w:space="0" w:color="auto"/>
            <w:right w:val="none" w:sz="0" w:space="0" w:color="auto"/>
          </w:divBdr>
        </w:div>
      </w:divsChild>
    </w:div>
    <w:div w:id="1729257036">
      <w:bodyDiv w:val="1"/>
      <w:marLeft w:val="0"/>
      <w:marRight w:val="0"/>
      <w:marTop w:val="0"/>
      <w:marBottom w:val="0"/>
      <w:divBdr>
        <w:top w:val="none" w:sz="0" w:space="0" w:color="auto"/>
        <w:left w:val="none" w:sz="0" w:space="0" w:color="auto"/>
        <w:bottom w:val="none" w:sz="0" w:space="0" w:color="auto"/>
        <w:right w:val="none" w:sz="0" w:space="0" w:color="auto"/>
      </w:divBdr>
    </w:div>
    <w:div w:id="2037846247">
      <w:bodyDiv w:val="1"/>
      <w:marLeft w:val="0"/>
      <w:marRight w:val="0"/>
      <w:marTop w:val="0"/>
      <w:marBottom w:val="0"/>
      <w:divBdr>
        <w:top w:val="none" w:sz="0" w:space="0" w:color="auto"/>
        <w:left w:val="none" w:sz="0" w:space="0" w:color="auto"/>
        <w:bottom w:val="none" w:sz="0" w:space="0" w:color="auto"/>
        <w:right w:val="none" w:sz="0" w:space="0" w:color="auto"/>
      </w:divBdr>
    </w:div>
    <w:div w:id="2083135676">
      <w:bodyDiv w:val="1"/>
      <w:marLeft w:val="0"/>
      <w:marRight w:val="0"/>
      <w:marTop w:val="0"/>
      <w:marBottom w:val="0"/>
      <w:divBdr>
        <w:top w:val="none" w:sz="0" w:space="0" w:color="auto"/>
        <w:left w:val="none" w:sz="0" w:space="0" w:color="auto"/>
        <w:bottom w:val="none" w:sz="0" w:space="0" w:color="auto"/>
        <w:right w:val="none" w:sz="0" w:space="0" w:color="auto"/>
      </w:divBdr>
      <w:divsChild>
        <w:div w:id="113330157">
          <w:marLeft w:val="0"/>
          <w:marRight w:val="0"/>
          <w:marTop w:val="0"/>
          <w:marBottom w:val="0"/>
          <w:divBdr>
            <w:top w:val="none" w:sz="0" w:space="0" w:color="auto"/>
            <w:left w:val="none" w:sz="0" w:space="0" w:color="auto"/>
            <w:bottom w:val="none" w:sz="0" w:space="0" w:color="auto"/>
            <w:right w:val="none" w:sz="0" w:space="0" w:color="auto"/>
          </w:divBdr>
        </w:div>
        <w:div w:id="170418801">
          <w:marLeft w:val="0"/>
          <w:marRight w:val="0"/>
          <w:marTop w:val="0"/>
          <w:marBottom w:val="0"/>
          <w:divBdr>
            <w:top w:val="none" w:sz="0" w:space="0" w:color="auto"/>
            <w:left w:val="none" w:sz="0" w:space="0" w:color="auto"/>
            <w:bottom w:val="none" w:sz="0" w:space="0" w:color="auto"/>
            <w:right w:val="none" w:sz="0" w:space="0" w:color="auto"/>
          </w:divBdr>
        </w:div>
        <w:div w:id="190579843">
          <w:marLeft w:val="0"/>
          <w:marRight w:val="0"/>
          <w:marTop w:val="0"/>
          <w:marBottom w:val="0"/>
          <w:divBdr>
            <w:top w:val="none" w:sz="0" w:space="0" w:color="auto"/>
            <w:left w:val="none" w:sz="0" w:space="0" w:color="auto"/>
            <w:bottom w:val="none" w:sz="0" w:space="0" w:color="auto"/>
            <w:right w:val="none" w:sz="0" w:space="0" w:color="auto"/>
          </w:divBdr>
        </w:div>
        <w:div w:id="242379594">
          <w:marLeft w:val="0"/>
          <w:marRight w:val="0"/>
          <w:marTop w:val="0"/>
          <w:marBottom w:val="0"/>
          <w:divBdr>
            <w:top w:val="none" w:sz="0" w:space="0" w:color="auto"/>
            <w:left w:val="none" w:sz="0" w:space="0" w:color="auto"/>
            <w:bottom w:val="none" w:sz="0" w:space="0" w:color="auto"/>
            <w:right w:val="none" w:sz="0" w:space="0" w:color="auto"/>
          </w:divBdr>
        </w:div>
        <w:div w:id="369427152">
          <w:marLeft w:val="0"/>
          <w:marRight w:val="0"/>
          <w:marTop w:val="0"/>
          <w:marBottom w:val="0"/>
          <w:divBdr>
            <w:top w:val="none" w:sz="0" w:space="0" w:color="auto"/>
            <w:left w:val="none" w:sz="0" w:space="0" w:color="auto"/>
            <w:bottom w:val="none" w:sz="0" w:space="0" w:color="auto"/>
            <w:right w:val="none" w:sz="0" w:space="0" w:color="auto"/>
          </w:divBdr>
        </w:div>
        <w:div w:id="446044760">
          <w:marLeft w:val="0"/>
          <w:marRight w:val="0"/>
          <w:marTop w:val="0"/>
          <w:marBottom w:val="0"/>
          <w:divBdr>
            <w:top w:val="none" w:sz="0" w:space="0" w:color="auto"/>
            <w:left w:val="none" w:sz="0" w:space="0" w:color="auto"/>
            <w:bottom w:val="none" w:sz="0" w:space="0" w:color="auto"/>
            <w:right w:val="none" w:sz="0" w:space="0" w:color="auto"/>
          </w:divBdr>
        </w:div>
        <w:div w:id="482310867">
          <w:marLeft w:val="0"/>
          <w:marRight w:val="0"/>
          <w:marTop w:val="0"/>
          <w:marBottom w:val="0"/>
          <w:divBdr>
            <w:top w:val="none" w:sz="0" w:space="0" w:color="auto"/>
            <w:left w:val="none" w:sz="0" w:space="0" w:color="auto"/>
            <w:bottom w:val="none" w:sz="0" w:space="0" w:color="auto"/>
            <w:right w:val="none" w:sz="0" w:space="0" w:color="auto"/>
          </w:divBdr>
        </w:div>
        <w:div w:id="520970419">
          <w:marLeft w:val="0"/>
          <w:marRight w:val="0"/>
          <w:marTop w:val="0"/>
          <w:marBottom w:val="0"/>
          <w:divBdr>
            <w:top w:val="none" w:sz="0" w:space="0" w:color="auto"/>
            <w:left w:val="none" w:sz="0" w:space="0" w:color="auto"/>
            <w:bottom w:val="none" w:sz="0" w:space="0" w:color="auto"/>
            <w:right w:val="none" w:sz="0" w:space="0" w:color="auto"/>
          </w:divBdr>
        </w:div>
        <w:div w:id="540672725">
          <w:marLeft w:val="0"/>
          <w:marRight w:val="0"/>
          <w:marTop w:val="0"/>
          <w:marBottom w:val="0"/>
          <w:divBdr>
            <w:top w:val="none" w:sz="0" w:space="0" w:color="auto"/>
            <w:left w:val="none" w:sz="0" w:space="0" w:color="auto"/>
            <w:bottom w:val="none" w:sz="0" w:space="0" w:color="auto"/>
            <w:right w:val="none" w:sz="0" w:space="0" w:color="auto"/>
          </w:divBdr>
        </w:div>
        <w:div w:id="542447312">
          <w:marLeft w:val="0"/>
          <w:marRight w:val="0"/>
          <w:marTop w:val="0"/>
          <w:marBottom w:val="0"/>
          <w:divBdr>
            <w:top w:val="none" w:sz="0" w:space="0" w:color="auto"/>
            <w:left w:val="none" w:sz="0" w:space="0" w:color="auto"/>
            <w:bottom w:val="none" w:sz="0" w:space="0" w:color="auto"/>
            <w:right w:val="none" w:sz="0" w:space="0" w:color="auto"/>
          </w:divBdr>
        </w:div>
        <w:div w:id="657853889">
          <w:marLeft w:val="0"/>
          <w:marRight w:val="0"/>
          <w:marTop w:val="0"/>
          <w:marBottom w:val="0"/>
          <w:divBdr>
            <w:top w:val="none" w:sz="0" w:space="0" w:color="auto"/>
            <w:left w:val="none" w:sz="0" w:space="0" w:color="auto"/>
            <w:bottom w:val="none" w:sz="0" w:space="0" w:color="auto"/>
            <w:right w:val="none" w:sz="0" w:space="0" w:color="auto"/>
          </w:divBdr>
        </w:div>
        <w:div w:id="672806079">
          <w:marLeft w:val="0"/>
          <w:marRight w:val="0"/>
          <w:marTop w:val="0"/>
          <w:marBottom w:val="0"/>
          <w:divBdr>
            <w:top w:val="none" w:sz="0" w:space="0" w:color="auto"/>
            <w:left w:val="none" w:sz="0" w:space="0" w:color="auto"/>
            <w:bottom w:val="none" w:sz="0" w:space="0" w:color="auto"/>
            <w:right w:val="none" w:sz="0" w:space="0" w:color="auto"/>
          </w:divBdr>
        </w:div>
        <w:div w:id="766585191">
          <w:marLeft w:val="0"/>
          <w:marRight w:val="0"/>
          <w:marTop w:val="0"/>
          <w:marBottom w:val="0"/>
          <w:divBdr>
            <w:top w:val="none" w:sz="0" w:space="0" w:color="auto"/>
            <w:left w:val="none" w:sz="0" w:space="0" w:color="auto"/>
            <w:bottom w:val="none" w:sz="0" w:space="0" w:color="auto"/>
            <w:right w:val="none" w:sz="0" w:space="0" w:color="auto"/>
          </w:divBdr>
        </w:div>
        <w:div w:id="824510319">
          <w:marLeft w:val="0"/>
          <w:marRight w:val="0"/>
          <w:marTop w:val="0"/>
          <w:marBottom w:val="0"/>
          <w:divBdr>
            <w:top w:val="none" w:sz="0" w:space="0" w:color="auto"/>
            <w:left w:val="none" w:sz="0" w:space="0" w:color="auto"/>
            <w:bottom w:val="none" w:sz="0" w:space="0" w:color="auto"/>
            <w:right w:val="none" w:sz="0" w:space="0" w:color="auto"/>
          </w:divBdr>
        </w:div>
        <w:div w:id="824593577">
          <w:marLeft w:val="0"/>
          <w:marRight w:val="0"/>
          <w:marTop w:val="0"/>
          <w:marBottom w:val="0"/>
          <w:divBdr>
            <w:top w:val="none" w:sz="0" w:space="0" w:color="auto"/>
            <w:left w:val="none" w:sz="0" w:space="0" w:color="auto"/>
            <w:bottom w:val="none" w:sz="0" w:space="0" w:color="auto"/>
            <w:right w:val="none" w:sz="0" w:space="0" w:color="auto"/>
          </w:divBdr>
        </w:div>
        <w:div w:id="861165904">
          <w:marLeft w:val="0"/>
          <w:marRight w:val="0"/>
          <w:marTop w:val="0"/>
          <w:marBottom w:val="0"/>
          <w:divBdr>
            <w:top w:val="none" w:sz="0" w:space="0" w:color="auto"/>
            <w:left w:val="none" w:sz="0" w:space="0" w:color="auto"/>
            <w:bottom w:val="none" w:sz="0" w:space="0" w:color="auto"/>
            <w:right w:val="none" w:sz="0" w:space="0" w:color="auto"/>
          </w:divBdr>
        </w:div>
        <w:div w:id="871380831">
          <w:marLeft w:val="0"/>
          <w:marRight w:val="0"/>
          <w:marTop w:val="0"/>
          <w:marBottom w:val="0"/>
          <w:divBdr>
            <w:top w:val="none" w:sz="0" w:space="0" w:color="auto"/>
            <w:left w:val="none" w:sz="0" w:space="0" w:color="auto"/>
            <w:bottom w:val="none" w:sz="0" w:space="0" w:color="auto"/>
            <w:right w:val="none" w:sz="0" w:space="0" w:color="auto"/>
          </w:divBdr>
        </w:div>
        <w:div w:id="918365947">
          <w:marLeft w:val="0"/>
          <w:marRight w:val="0"/>
          <w:marTop w:val="0"/>
          <w:marBottom w:val="0"/>
          <w:divBdr>
            <w:top w:val="none" w:sz="0" w:space="0" w:color="auto"/>
            <w:left w:val="none" w:sz="0" w:space="0" w:color="auto"/>
            <w:bottom w:val="none" w:sz="0" w:space="0" w:color="auto"/>
            <w:right w:val="none" w:sz="0" w:space="0" w:color="auto"/>
          </w:divBdr>
        </w:div>
        <w:div w:id="1113747332">
          <w:marLeft w:val="0"/>
          <w:marRight w:val="0"/>
          <w:marTop w:val="0"/>
          <w:marBottom w:val="0"/>
          <w:divBdr>
            <w:top w:val="none" w:sz="0" w:space="0" w:color="auto"/>
            <w:left w:val="none" w:sz="0" w:space="0" w:color="auto"/>
            <w:bottom w:val="none" w:sz="0" w:space="0" w:color="auto"/>
            <w:right w:val="none" w:sz="0" w:space="0" w:color="auto"/>
          </w:divBdr>
        </w:div>
        <w:div w:id="1125660475">
          <w:marLeft w:val="0"/>
          <w:marRight w:val="0"/>
          <w:marTop w:val="0"/>
          <w:marBottom w:val="0"/>
          <w:divBdr>
            <w:top w:val="none" w:sz="0" w:space="0" w:color="auto"/>
            <w:left w:val="none" w:sz="0" w:space="0" w:color="auto"/>
            <w:bottom w:val="none" w:sz="0" w:space="0" w:color="auto"/>
            <w:right w:val="none" w:sz="0" w:space="0" w:color="auto"/>
          </w:divBdr>
        </w:div>
        <w:div w:id="1129784217">
          <w:marLeft w:val="0"/>
          <w:marRight w:val="0"/>
          <w:marTop w:val="0"/>
          <w:marBottom w:val="0"/>
          <w:divBdr>
            <w:top w:val="none" w:sz="0" w:space="0" w:color="auto"/>
            <w:left w:val="none" w:sz="0" w:space="0" w:color="auto"/>
            <w:bottom w:val="none" w:sz="0" w:space="0" w:color="auto"/>
            <w:right w:val="none" w:sz="0" w:space="0" w:color="auto"/>
          </w:divBdr>
        </w:div>
        <w:div w:id="1175073206">
          <w:marLeft w:val="0"/>
          <w:marRight w:val="0"/>
          <w:marTop w:val="0"/>
          <w:marBottom w:val="0"/>
          <w:divBdr>
            <w:top w:val="none" w:sz="0" w:space="0" w:color="auto"/>
            <w:left w:val="none" w:sz="0" w:space="0" w:color="auto"/>
            <w:bottom w:val="none" w:sz="0" w:space="0" w:color="auto"/>
            <w:right w:val="none" w:sz="0" w:space="0" w:color="auto"/>
          </w:divBdr>
        </w:div>
        <w:div w:id="1415738860">
          <w:marLeft w:val="0"/>
          <w:marRight w:val="0"/>
          <w:marTop w:val="0"/>
          <w:marBottom w:val="0"/>
          <w:divBdr>
            <w:top w:val="none" w:sz="0" w:space="0" w:color="auto"/>
            <w:left w:val="none" w:sz="0" w:space="0" w:color="auto"/>
            <w:bottom w:val="none" w:sz="0" w:space="0" w:color="auto"/>
            <w:right w:val="none" w:sz="0" w:space="0" w:color="auto"/>
          </w:divBdr>
        </w:div>
        <w:div w:id="1624844008">
          <w:marLeft w:val="0"/>
          <w:marRight w:val="0"/>
          <w:marTop w:val="0"/>
          <w:marBottom w:val="0"/>
          <w:divBdr>
            <w:top w:val="none" w:sz="0" w:space="0" w:color="auto"/>
            <w:left w:val="none" w:sz="0" w:space="0" w:color="auto"/>
            <w:bottom w:val="none" w:sz="0" w:space="0" w:color="auto"/>
            <w:right w:val="none" w:sz="0" w:space="0" w:color="auto"/>
          </w:divBdr>
        </w:div>
        <w:div w:id="1650092027">
          <w:marLeft w:val="0"/>
          <w:marRight w:val="0"/>
          <w:marTop w:val="0"/>
          <w:marBottom w:val="0"/>
          <w:divBdr>
            <w:top w:val="none" w:sz="0" w:space="0" w:color="auto"/>
            <w:left w:val="none" w:sz="0" w:space="0" w:color="auto"/>
            <w:bottom w:val="none" w:sz="0" w:space="0" w:color="auto"/>
            <w:right w:val="none" w:sz="0" w:space="0" w:color="auto"/>
          </w:divBdr>
        </w:div>
        <w:div w:id="1667398374">
          <w:marLeft w:val="0"/>
          <w:marRight w:val="0"/>
          <w:marTop w:val="0"/>
          <w:marBottom w:val="0"/>
          <w:divBdr>
            <w:top w:val="none" w:sz="0" w:space="0" w:color="auto"/>
            <w:left w:val="none" w:sz="0" w:space="0" w:color="auto"/>
            <w:bottom w:val="none" w:sz="0" w:space="0" w:color="auto"/>
            <w:right w:val="none" w:sz="0" w:space="0" w:color="auto"/>
          </w:divBdr>
        </w:div>
        <w:div w:id="1769889798">
          <w:marLeft w:val="0"/>
          <w:marRight w:val="0"/>
          <w:marTop w:val="0"/>
          <w:marBottom w:val="0"/>
          <w:divBdr>
            <w:top w:val="none" w:sz="0" w:space="0" w:color="auto"/>
            <w:left w:val="none" w:sz="0" w:space="0" w:color="auto"/>
            <w:bottom w:val="none" w:sz="0" w:space="0" w:color="auto"/>
            <w:right w:val="none" w:sz="0" w:space="0" w:color="auto"/>
          </w:divBdr>
        </w:div>
        <w:div w:id="1783837285">
          <w:marLeft w:val="0"/>
          <w:marRight w:val="0"/>
          <w:marTop w:val="0"/>
          <w:marBottom w:val="0"/>
          <w:divBdr>
            <w:top w:val="none" w:sz="0" w:space="0" w:color="auto"/>
            <w:left w:val="none" w:sz="0" w:space="0" w:color="auto"/>
            <w:bottom w:val="none" w:sz="0" w:space="0" w:color="auto"/>
            <w:right w:val="none" w:sz="0" w:space="0" w:color="auto"/>
          </w:divBdr>
        </w:div>
        <w:div w:id="1822771887">
          <w:marLeft w:val="0"/>
          <w:marRight w:val="0"/>
          <w:marTop w:val="0"/>
          <w:marBottom w:val="0"/>
          <w:divBdr>
            <w:top w:val="none" w:sz="0" w:space="0" w:color="auto"/>
            <w:left w:val="none" w:sz="0" w:space="0" w:color="auto"/>
            <w:bottom w:val="none" w:sz="0" w:space="0" w:color="auto"/>
            <w:right w:val="none" w:sz="0" w:space="0" w:color="auto"/>
          </w:divBdr>
        </w:div>
        <w:div w:id="1838037485">
          <w:marLeft w:val="0"/>
          <w:marRight w:val="0"/>
          <w:marTop w:val="0"/>
          <w:marBottom w:val="0"/>
          <w:divBdr>
            <w:top w:val="none" w:sz="0" w:space="0" w:color="auto"/>
            <w:left w:val="none" w:sz="0" w:space="0" w:color="auto"/>
            <w:bottom w:val="none" w:sz="0" w:space="0" w:color="auto"/>
            <w:right w:val="none" w:sz="0" w:space="0" w:color="auto"/>
          </w:divBdr>
        </w:div>
        <w:div w:id="1853254262">
          <w:marLeft w:val="0"/>
          <w:marRight w:val="0"/>
          <w:marTop w:val="0"/>
          <w:marBottom w:val="0"/>
          <w:divBdr>
            <w:top w:val="none" w:sz="0" w:space="0" w:color="auto"/>
            <w:left w:val="none" w:sz="0" w:space="0" w:color="auto"/>
            <w:bottom w:val="none" w:sz="0" w:space="0" w:color="auto"/>
            <w:right w:val="none" w:sz="0" w:space="0" w:color="auto"/>
          </w:divBdr>
        </w:div>
        <w:div w:id="1860000641">
          <w:marLeft w:val="0"/>
          <w:marRight w:val="0"/>
          <w:marTop w:val="0"/>
          <w:marBottom w:val="0"/>
          <w:divBdr>
            <w:top w:val="none" w:sz="0" w:space="0" w:color="auto"/>
            <w:left w:val="none" w:sz="0" w:space="0" w:color="auto"/>
            <w:bottom w:val="none" w:sz="0" w:space="0" w:color="auto"/>
            <w:right w:val="none" w:sz="0" w:space="0" w:color="auto"/>
          </w:divBdr>
        </w:div>
        <w:div w:id="1968275188">
          <w:marLeft w:val="0"/>
          <w:marRight w:val="0"/>
          <w:marTop w:val="0"/>
          <w:marBottom w:val="0"/>
          <w:divBdr>
            <w:top w:val="none" w:sz="0" w:space="0" w:color="auto"/>
            <w:left w:val="none" w:sz="0" w:space="0" w:color="auto"/>
            <w:bottom w:val="none" w:sz="0" w:space="0" w:color="auto"/>
            <w:right w:val="none" w:sz="0" w:space="0" w:color="auto"/>
          </w:divBdr>
        </w:div>
        <w:div w:id="1974823782">
          <w:marLeft w:val="0"/>
          <w:marRight w:val="0"/>
          <w:marTop w:val="0"/>
          <w:marBottom w:val="0"/>
          <w:divBdr>
            <w:top w:val="none" w:sz="0" w:space="0" w:color="auto"/>
            <w:left w:val="none" w:sz="0" w:space="0" w:color="auto"/>
            <w:bottom w:val="none" w:sz="0" w:space="0" w:color="auto"/>
            <w:right w:val="none" w:sz="0" w:space="0" w:color="auto"/>
          </w:divBdr>
        </w:div>
        <w:div w:id="2035034733">
          <w:marLeft w:val="0"/>
          <w:marRight w:val="0"/>
          <w:marTop w:val="0"/>
          <w:marBottom w:val="0"/>
          <w:divBdr>
            <w:top w:val="none" w:sz="0" w:space="0" w:color="auto"/>
            <w:left w:val="none" w:sz="0" w:space="0" w:color="auto"/>
            <w:bottom w:val="none" w:sz="0" w:space="0" w:color="auto"/>
            <w:right w:val="none" w:sz="0" w:space="0" w:color="auto"/>
          </w:divBdr>
        </w:div>
        <w:div w:id="2055427965">
          <w:marLeft w:val="0"/>
          <w:marRight w:val="0"/>
          <w:marTop w:val="0"/>
          <w:marBottom w:val="0"/>
          <w:divBdr>
            <w:top w:val="none" w:sz="0" w:space="0" w:color="auto"/>
            <w:left w:val="none" w:sz="0" w:space="0" w:color="auto"/>
            <w:bottom w:val="none" w:sz="0" w:space="0" w:color="auto"/>
            <w:right w:val="none" w:sz="0" w:space="0" w:color="auto"/>
          </w:divBdr>
        </w:div>
        <w:div w:id="207561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1916323380047A773F1AE4D3CDFA5" ma:contentTypeVersion="4" ma:contentTypeDescription="Create a new document." ma:contentTypeScope="" ma:versionID="1bf42090c01f8b1bad0430330c56efe9">
  <xsd:schema xmlns:xsd="http://www.w3.org/2001/XMLSchema" xmlns:xs="http://www.w3.org/2001/XMLSchema" xmlns:p="http://schemas.microsoft.com/office/2006/metadata/properties" xmlns:ns2="fd1710a9-4b14-4963-b3e5-cf4c0ee274ec" xmlns:ns3="d0a2cb6b-2950-48d9-a056-0a4520aece15" targetNamespace="http://schemas.microsoft.com/office/2006/metadata/properties" ma:root="true" ma:fieldsID="988d46514e97e3785ed1e014f921b90b" ns2:_="" ns3:_="">
    <xsd:import namespace="fd1710a9-4b14-4963-b3e5-cf4c0ee274ec"/>
    <xsd:import namespace="d0a2cb6b-2950-48d9-a056-0a4520aec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710a9-4b14-4963-b3e5-cf4c0ee27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2cb6b-2950-48d9-a056-0a4520aec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6BB27-B55D-4356-A4FB-ED6C6183801E}">
  <ds:schemaRefs>
    <ds:schemaRef ds:uri="http://schemas.openxmlformats.org/officeDocument/2006/bibliography"/>
  </ds:schemaRefs>
</ds:datastoreItem>
</file>

<file path=customXml/itemProps2.xml><?xml version="1.0" encoding="utf-8"?>
<ds:datastoreItem xmlns:ds="http://schemas.openxmlformats.org/officeDocument/2006/customXml" ds:itemID="{6213DCDE-F490-4262-B699-DD0492F12F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D458D-0750-48AC-86A3-36506116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710a9-4b14-4963-b3e5-cf4c0ee274ec"/>
    <ds:schemaRef ds:uri="d0a2cb6b-2950-48d9-a056-0a4520aec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D7934-C2CA-42D7-8683-8B8B211D9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4572</Characters>
  <Application>Microsoft Office Word</Application>
  <DocSecurity>0</DocSecurity>
  <Lines>38</Lines>
  <Paragraphs>10</Paragraphs>
  <ScaleCrop>false</ScaleCrop>
  <Company>Department of State</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Cetola, Caitlin B</dc:creator>
  <cp:keywords/>
  <cp:lastModifiedBy>Cetola, Caitlin B</cp:lastModifiedBy>
  <cp:revision>3</cp:revision>
  <cp:lastPrinted>2021-08-23T06:19:00Z</cp:lastPrinted>
  <dcterms:created xsi:type="dcterms:W3CDTF">2021-09-20T19:33:00Z</dcterms:created>
  <dcterms:modified xsi:type="dcterms:W3CDTF">2021-09-20T19:34:00Z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0x01010036A1916323380047A773F1AE4D3CDFA5</vt:lpwstr>
  </property>
  <property fmtid="{D5CDD505-2E9C-101B-9397-08002B2CF9AE}" pid="3" name="MSIP_Label_1665d9ee-429a-4d5f-97cc-cfb56e044a6e_Enabled">
    <vt:lpwstr>true</vt:lpwstr>
  </property>
  <property fmtid="{D5CDD505-2E9C-101B-9397-08002B2CF9AE}" pid="4" name="MSIP_Label_1665d9ee-429a-4d5f-97cc-cfb56e044a6e_SetDate">
    <vt:lpwstr>2021-09-13T17:36:04Z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c4258c8c-8ca1-4969-ab4a-23ba17641b4e</vt:lpwstr>
  </property>
  <property fmtid="{D5CDD505-2E9C-101B-9397-08002B2CF9AE}" pid="9" name="MSIP_Label_1665d9ee-429a-4d5f-97cc-cfb56e044a6e_ContentBits">
    <vt:lpwstr>0</vt:lpwstr>
  </property>
</Properties>
</file>