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9327" w14:textId="6524217B" w:rsidR="008C3299" w:rsidRPr="00501157" w:rsidRDefault="008C3299" w:rsidP="008770B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1157">
        <w:rPr>
          <w:rFonts w:ascii="Times New Roman" w:hAnsi="Times New Roman" w:cs="Times New Roman"/>
          <w:b/>
          <w:sz w:val="24"/>
          <w:szCs w:val="24"/>
          <w:lang w:val="en"/>
        </w:rPr>
        <w:t>Results of the international competitive selection under the contract No. SCEEP/OCB-G1-1 for the supply of 144 units of 8-ton garbage trucks with a volume of 12 m3</w:t>
      </w:r>
      <w:r w:rsidRPr="00501157">
        <w:rPr>
          <w:rFonts w:ascii="Times New Roman" w:hAnsi="Times New Roman" w:cs="Times New Roman"/>
          <w:b/>
          <w:sz w:val="24"/>
          <w:szCs w:val="24"/>
          <w:lang w:val="en"/>
        </w:rPr>
        <w:br/>
        <w:t xml:space="preserve"> (Lot-1) within the framework of the ADB project "Sustainable Management of Solid Household Waste" (CMR No. 748 dated 25.11.2020)</w:t>
      </w:r>
    </w:p>
    <w:p w14:paraId="60576857" w14:textId="77777777" w:rsidR="006F543F" w:rsidRPr="00501157" w:rsidRDefault="006F543F" w:rsidP="008238D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70"/>
        <w:gridCol w:w="5208"/>
        <w:gridCol w:w="1701"/>
        <w:gridCol w:w="7371"/>
      </w:tblGrid>
      <w:tr w:rsidR="002260C9" w:rsidRPr="00501157" w14:paraId="29E87A45" w14:textId="77777777" w:rsidTr="00AD77EC">
        <w:trPr>
          <w:trHeight w:val="470"/>
        </w:trPr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144AAE98" w14:textId="77777777" w:rsidR="002260C9" w:rsidRPr="00501157" w:rsidRDefault="002260C9" w:rsidP="00F3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  <w:r w:rsidRPr="005011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08" w:type="dxa"/>
            <w:shd w:val="clear" w:color="auto" w:fill="BFBFBF" w:themeFill="background1" w:themeFillShade="BF"/>
            <w:vAlign w:val="center"/>
          </w:tcPr>
          <w:p w14:paraId="1018C0A8" w14:textId="009FF98A" w:rsidR="002260C9" w:rsidRPr="00501157" w:rsidRDefault="008C3299" w:rsidP="00877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57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Name of participants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0A3B2CB" w14:textId="6125ECFC" w:rsidR="002260C9" w:rsidRPr="00A15B75" w:rsidRDefault="008C3299" w:rsidP="00F3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15B75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Offer Status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430ECD58" w14:textId="4F6AE472" w:rsidR="002260C9" w:rsidRPr="00A15B75" w:rsidRDefault="008C3299" w:rsidP="00877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15B75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Note / Clarification</w:t>
            </w:r>
          </w:p>
        </w:tc>
      </w:tr>
      <w:tr w:rsidR="002260C9" w:rsidRPr="008770BF" w14:paraId="23DB070D" w14:textId="77777777" w:rsidTr="00AD77EC">
        <w:tc>
          <w:tcPr>
            <w:tcW w:w="570" w:type="dxa"/>
            <w:vAlign w:val="center"/>
          </w:tcPr>
          <w:p w14:paraId="56A75F9D" w14:textId="77777777" w:rsidR="002260C9" w:rsidRPr="00501157" w:rsidRDefault="002260C9" w:rsidP="0047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8" w:type="dxa"/>
            <w:vAlign w:val="center"/>
          </w:tcPr>
          <w:p w14:paraId="6E0BECDD" w14:textId="644BE091" w:rsidR="002260C9" w:rsidRPr="00501157" w:rsidRDefault="00501157" w:rsidP="008770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="002260C9"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Chengli</w:t>
            </w:r>
            <w:proofErr w:type="spellEnd"/>
            <w:r w:rsidR="002260C9"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Special Automobile Co., Ltd</w:t>
            </w:r>
            <w:r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2260C9"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</w:t>
            </w:r>
            <w:r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PRC</w:t>
            </w:r>
            <w:r w:rsidR="002260C9"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701" w:type="dxa"/>
            <w:vAlign w:val="center"/>
          </w:tcPr>
          <w:p w14:paraId="5A8ACA87" w14:textId="57F6860D" w:rsidR="002260C9" w:rsidRPr="00501157" w:rsidRDefault="008C3299" w:rsidP="000E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Rejected</w:t>
            </w:r>
          </w:p>
        </w:tc>
        <w:tc>
          <w:tcPr>
            <w:tcW w:w="7371" w:type="dxa"/>
            <w:vAlign w:val="center"/>
          </w:tcPr>
          <w:p w14:paraId="19887AC8" w14:textId="29702DF8" w:rsidR="00A15B75" w:rsidRPr="007D4BFF" w:rsidRDefault="007D4BFF" w:rsidP="008770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D4BF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The Participant refused to renew the Bank Guarantee. The proposal was rejected</w:t>
            </w:r>
            <w:r w:rsidRPr="007D4B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</w:tr>
      <w:tr w:rsidR="002260C9" w:rsidRPr="007D4BFF" w14:paraId="665F4C58" w14:textId="77777777" w:rsidTr="00AD77EC">
        <w:tc>
          <w:tcPr>
            <w:tcW w:w="570" w:type="dxa"/>
            <w:vAlign w:val="center"/>
          </w:tcPr>
          <w:p w14:paraId="24AA40A3" w14:textId="77777777" w:rsidR="002260C9" w:rsidRPr="00501157" w:rsidRDefault="002260C9" w:rsidP="00475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208" w:type="dxa"/>
            <w:vAlign w:val="center"/>
          </w:tcPr>
          <w:p w14:paraId="327E688F" w14:textId="370F882B" w:rsidR="002260C9" w:rsidRPr="00501157" w:rsidRDefault="00501157" w:rsidP="0087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="002260C9"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Aerosun</w:t>
            </w:r>
            <w:proofErr w:type="spellEnd"/>
            <w:r w:rsidR="002260C9"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Corporation</w:t>
            </w:r>
            <w:r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2260C9"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PRC</w:t>
            </w:r>
            <w:r w:rsidR="002260C9"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367E0A65" w14:textId="3483D4E5" w:rsidR="002260C9" w:rsidRPr="00501157" w:rsidRDefault="00501157" w:rsidP="000E0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Rejected</w:t>
            </w:r>
          </w:p>
        </w:tc>
        <w:tc>
          <w:tcPr>
            <w:tcW w:w="7371" w:type="dxa"/>
            <w:vAlign w:val="center"/>
          </w:tcPr>
          <w:p w14:paraId="1C61935E" w14:textId="1A923AFF" w:rsidR="002260C9" w:rsidRPr="007D4BFF" w:rsidRDefault="006B6292" w:rsidP="008770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D4BF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The Bidder does not demonstrate the contractual experience </w:t>
            </w:r>
            <w:r w:rsidR="00691AB0" w:rsidRPr="007D4BF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(EXP-1) </w:t>
            </w:r>
            <w:r w:rsidRPr="007D4BF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as required in this criterion and therefore determined to be non-responsive</w:t>
            </w:r>
            <w:r w:rsidR="00691AB0" w:rsidRPr="007D4BF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.</w:t>
            </w:r>
          </w:p>
        </w:tc>
      </w:tr>
      <w:tr w:rsidR="002260C9" w:rsidRPr="007D4BFF" w14:paraId="4A049667" w14:textId="77777777" w:rsidTr="00AD77EC">
        <w:tc>
          <w:tcPr>
            <w:tcW w:w="570" w:type="dxa"/>
            <w:vAlign w:val="center"/>
          </w:tcPr>
          <w:p w14:paraId="7100CBF2" w14:textId="77777777" w:rsidR="002260C9" w:rsidRPr="00501157" w:rsidRDefault="002260C9" w:rsidP="00475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08" w:type="dxa"/>
            <w:vAlign w:val="center"/>
          </w:tcPr>
          <w:p w14:paraId="469CE60B" w14:textId="7CAFFA24" w:rsidR="002260C9" w:rsidRPr="00501157" w:rsidRDefault="00501157" w:rsidP="008770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1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“Consortium SEPCO Electric Power Construction </w:t>
            </w:r>
            <w:proofErr w:type="spellStart"/>
            <w:proofErr w:type="gramStart"/>
            <w:r w:rsidRPr="005011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Co.,Ltd</w:t>
            </w:r>
            <w:proofErr w:type="spellEnd"/>
            <w:r w:rsidRPr="005011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  <w:proofErr w:type="gramEnd"/>
            <w:r w:rsidRPr="005011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and Fujian </w:t>
            </w:r>
            <w:proofErr w:type="spellStart"/>
            <w:r w:rsidRPr="005011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Longma</w:t>
            </w:r>
            <w:proofErr w:type="spellEnd"/>
            <w:r w:rsidRPr="005011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Environmental Sanitation Equipment Co., Ltd.“(PRC)</w:t>
            </w:r>
          </w:p>
        </w:tc>
        <w:tc>
          <w:tcPr>
            <w:tcW w:w="1701" w:type="dxa"/>
            <w:vAlign w:val="center"/>
          </w:tcPr>
          <w:p w14:paraId="0C3219D4" w14:textId="6916B6CD" w:rsidR="002260C9" w:rsidRPr="00501157" w:rsidRDefault="00501157" w:rsidP="00457D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Rejected</w:t>
            </w:r>
          </w:p>
        </w:tc>
        <w:tc>
          <w:tcPr>
            <w:tcW w:w="7371" w:type="dxa"/>
            <w:vAlign w:val="center"/>
          </w:tcPr>
          <w:p w14:paraId="791587B8" w14:textId="6215B908" w:rsidR="002260C9" w:rsidRPr="007D4BFF" w:rsidRDefault="007D4BFF" w:rsidP="008770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D4BF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The Participant refused to renew the Bank Guarantee. The proposal was rejected</w:t>
            </w:r>
            <w:r w:rsidRPr="007D4B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2260C9" w:rsidRPr="007D4BFF" w14:paraId="6DBD4506" w14:textId="77777777" w:rsidTr="00AD77EC">
        <w:tc>
          <w:tcPr>
            <w:tcW w:w="570" w:type="dxa"/>
            <w:vAlign w:val="center"/>
          </w:tcPr>
          <w:p w14:paraId="2D0AD14D" w14:textId="77777777" w:rsidR="002260C9" w:rsidRPr="00501157" w:rsidRDefault="002260C9" w:rsidP="0047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8" w:type="dxa"/>
            <w:vAlign w:val="center"/>
          </w:tcPr>
          <w:p w14:paraId="130C2F52" w14:textId="25D079AC" w:rsidR="002260C9" w:rsidRPr="00501157" w:rsidRDefault="002260C9" w:rsidP="008770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 FAW Group Import &amp; Export Co., Ltd. (</w:t>
            </w:r>
            <w:r w:rsidR="00501157"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PRC</w:t>
            </w:r>
            <w:r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5580270B" w14:textId="67F27F4B" w:rsidR="002260C9" w:rsidRPr="00501157" w:rsidRDefault="00501157" w:rsidP="000E0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Rejected</w:t>
            </w:r>
          </w:p>
        </w:tc>
        <w:tc>
          <w:tcPr>
            <w:tcW w:w="7371" w:type="dxa"/>
            <w:vAlign w:val="center"/>
          </w:tcPr>
          <w:p w14:paraId="45473AAD" w14:textId="31294EEF" w:rsidR="006B6292" w:rsidRPr="007D4BFF" w:rsidRDefault="006B6292" w:rsidP="008770B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D4BF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The Bidder does not demonstrate the contractual experience </w:t>
            </w:r>
            <w:r w:rsidR="00691AB0" w:rsidRPr="007D4BF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(EXP-1) </w:t>
            </w:r>
            <w:r w:rsidRPr="007D4BF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as required in this criterion and therefore determined to be non-responsive. </w:t>
            </w:r>
          </w:p>
          <w:p w14:paraId="3066AB10" w14:textId="7A627743" w:rsidR="002260C9" w:rsidRPr="007D4BFF" w:rsidRDefault="00691AB0" w:rsidP="008770B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D4BF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The Bidder does not demonstrate the technical experience (EXP-2) as required in this criterion and therefore determined to be non-responsive.</w:t>
            </w:r>
          </w:p>
        </w:tc>
      </w:tr>
      <w:tr w:rsidR="002260C9" w:rsidRPr="007D4BFF" w14:paraId="0B13D79C" w14:textId="77777777" w:rsidTr="00AD77EC">
        <w:tc>
          <w:tcPr>
            <w:tcW w:w="570" w:type="dxa"/>
            <w:vAlign w:val="center"/>
          </w:tcPr>
          <w:p w14:paraId="110DEA93" w14:textId="77777777" w:rsidR="002260C9" w:rsidRPr="00501157" w:rsidRDefault="002260C9" w:rsidP="00475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08" w:type="dxa"/>
            <w:vAlign w:val="center"/>
          </w:tcPr>
          <w:p w14:paraId="5DECB263" w14:textId="1C359191" w:rsidR="002260C9" w:rsidRPr="00501157" w:rsidRDefault="00501157" w:rsidP="008770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LLC</w:t>
            </w:r>
            <w:r w:rsidR="002260C9"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="002260C9"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UzAutoTRAILER</w:t>
            </w:r>
            <w:proofErr w:type="spellEnd"/>
            <w:r w:rsidR="002260C9"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</w:t>
            </w:r>
            <w:r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Uzbekistan)</w:t>
            </w:r>
            <w:r w:rsidR="002260C9"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consortium with</w:t>
            </w:r>
            <w:r w:rsidR="002260C9"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LLC</w:t>
            </w:r>
            <w:r w:rsidR="002260C9"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«Future Growth» (</w:t>
            </w:r>
            <w:r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Uzbekistan</w:t>
            </w:r>
            <w:r w:rsidR="002260C9"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2260C9"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EFE INDUSTRI VE TICARET AS (</w:t>
            </w:r>
            <w:r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Turkey</w:t>
            </w:r>
            <w:r w:rsidR="002260C9"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5C846784" w14:textId="6945CAFC" w:rsidR="002260C9" w:rsidRPr="00A15B75" w:rsidRDefault="00A15B75" w:rsidP="000E0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Rejected</w:t>
            </w:r>
          </w:p>
        </w:tc>
        <w:tc>
          <w:tcPr>
            <w:tcW w:w="7371" w:type="dxa"/>
            <w:vAlign w:val="center"/>
          </w:tcPr>
          <w:p w14:paraId="5E840DD7" w14:textId="46720496" w:rsidR="002260C9" w:rsidRPr="007D4BFF" w:rsidRDefault="007D4BFF" w:rsidP="008770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D4BF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The Participant refused to renew the Bank Guarantee. The proposal was rejected</w:t>
            </w:r>
            <w:r w:rsidRPr="007D4B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2260C9" w:rsidRPr="007D4BFF" w14:paraId="55B6BA3B" w14:textId="77777777" w:rsidTr="00AD77EC">
        <w:tc>
          <w:tcPr>
            <w:tcW w:w="570" w:type="dxa"/>
            <w:vAlign w:val="center"/>
          </w:tcPr>
          <w:p w14:paraId="134341BC" w14:textId="77777777" w:rsidR="002260C9" w:rsidRPr="00501157" w:rsidRDefault="002260C9" w:rsidP="0047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8" w:type="dxa"/>
            <w:vAlign w:val="center"/>
          </w:tcPr>
          <w:p w14:paraId="163D7668" w14:textId="5F42EE37" w:rsidR="002260C9" w:rsidRPr="00501157" w:rsidRDefault="00501157" w:rsidP="008770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JV LLC</w:t>
            </w:r>
            <w:r w:rsidR="002260C9"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 w:rsidRPr="005011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Samarkand Automobile Plant " (Uzbekistan</w:t>
            </w:r>
            <w:r w:rsidR="002260C9"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4EF43498" w14:textId="3E8004B4" w:rsidR="002260C9" w:rsidRPr="00501157" w:rsidRDefault="00501157" w:rsidP="000E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Accepted</w:t>
            </w:r>
          </w:p>
        </w:tc>
        <w:tc>
          <w:tcPr>
            <w:tcW w:w="7371" w:type="dxa"/>
            <w:vAlign w:val="center"/>
          </w:tcPr>
          <w:p w14:paraId="099289A2" w14:textId="5F455FCE" w:rsidR="002260C9" w:rsidRPr="00A15B75" w:rsidRDefault="00501157" w:rsidP="008770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5B75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The participant submitted the most relevant proposal and the goods offered generally meet the qualification and technical requirements of the tender documentation.</w:t>
            </w:r>
          </w:p>
        </w:tc>
      </w:tr>
      <w:tr w:rsidR="002260C9" w:rsidRPr="007D4BFF" w14:paraId="0FFB0023" w14:textId="77777777" w:rsidTr="00AD77EC">
        <w:tc>
          <w:tcPr>
            <w:tcW w:w="570" w:type="dxa"/>
            <w:vAlign w:val="center"/>
          </w:tcPr>
          <w:p w14:paraId="5E1353FB" w14:textId="77777777" w:rsidR="002260C9" w:rsidRPr="00501157" w:rsidRDefault="002260C9" w:rsidP="0047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8" w:type="dxa"/>
            <w:vAlign w:val="center"/>
          </w:tcPr>
          <w:p w14:paraId="2689A944" w14:textId="6F3C18EC" w:rsidR="002260C9" w:rsidRPr="00501157" w:rsidRDefault="00501157" w:rsidP="008770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LLC</w:t>
            </w:r>
            <w:r w:rsidR="002260C9"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«MEGA TECH SOLUTIONS» (</w:t>
            </w:r>
            <w:r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Uzbekistan</w:t>
            </w:r>
            <w:r w:rsidR="002260C9" w:rsidRPr="0050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0A2F4A75" w14:textId="2DF5A208" w:rsidR="002260C9" w:rsidRPr="00501157" w:rsidRDefault="00501157" w:rsidP="000E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Rejected</w:t>
            </w:r>
          </w:p>
        </w:tc>
        <w:tc>
          <w:tcPr>
            <w:tcW w:w="7371" w:type="dxa"/>
            <w:vAlign w:val="center"/>
          </w:tcPr>
          <w:p w14:paraId="5ADDDE51" w14:textId="77777777" w:rsidR="00691AB0" w:rsidRPr="00A15B75" w:rsidRDefault="00691AB0" w:rsidP="008770B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5B7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The Bidder does not demonstrate the contractual experience (EXP-1) as required in this criterion and therefore determined to be non-responsive. </w:t>
            </w:r>
          </w:p>
          <w:p w14:paraId="45267F1A" w14:textId="6201A9CF" w:rsidR="00691AB0" w:rsidRPr="00A15B75" w:rsidRDefault="00691AB0" w:rsidP="008770B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A15B7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The Bidder does not demonstrate the technical experience (EXP-2) as required in this criterion and therefore determined to be non-responsive.</w:t>
            </w:r>
          </w:p>
          <w:p w14:paraId="66F59315" w14:textId="51820BD2" w:rsidR="00174D15" w:rsidRPr="00A15B75" w:rsidRDefault="00174D15" w:rsidP="008770B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A15B7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The Bidder does not demonstrate the production capacity (EXP-3) as required in this criterion and therefore determined to be non-responsive.</w:t>
            </w:r>
          </w:p>
          <w:p w14:paraId="5348192F" w14:textId="313B9D85" w:rsidR="002260C9" w:rsidRPr="00A15B75" w:rsidRDefault="00174D15" w:rsidP="008770B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5B7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The Bidder does not demonstrate the average annual turnover (FIN-2) as required in this criterion and therefore determined to be non-responsive.</w:t>
            </w:r>
          </w:p>
        </w:tc>
      </w:tr>
      <w:tr w:rsidR="002260C9" w:rsidRPr="007D4BFF" w14:paraId="3873BBBE" w14:textId="77777777" w:rsidTr="00AD77EC">
        <w:tc>
          <w:tcPr>
            <w:tcW w:w="570" w:type="dxa"/>
            <w:vAlign w:val="center"/>
          </w:tcPr>
          <w:p w14:paraId="2B40ECF2" w14:textId="77777777" w:rsidR="002260C9" w:rsidRPr="00501157" w:rsidRDefault="002260C9" w:rsidP="0047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08" w:type="dxa"/>
            <w:vAlign w:val="center"/>
          </w:tcPr>
          <w:p w14:paraId="74CEDC86" w14:textId="7C0F8518" w:rsidR="002260C9" w:rsidRPr="00501157" w:rsidRDefault="00501157" w:rsidP="008770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1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JV LLC "KRANTAS" (Uzbekistan) and CNR BELEDIYE HIZMET ARACLARI VE ARACUST. EKTP. LTD STI (Turkey)</w:t>
            </w:r>
            <w:r w:rsidR="002260C9" w:rsidRPr="005011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3EEEEE00" w14:textId="410484B0" w:rsidR="002260C9" w:rsidRPr="00501157" w:rsidRDefault="00501157" w:rsidP="000E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5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Rejected</w:t>
            </w:r>
          </w:p>
        </w:tc>
        <w:tc>
          <w:tcPr>
            <w:tcW w:w="7371" w:type="dxa"/>
            <w:vAlign w:val="center"/>
          </w:tcPr>
          <w:p w14:paraId="1C1ACCC2" w14:textId="5451E41C" w:rsidR="00174D15" w:rsidRPr="00A15B75" w:rsidRDefault="00174D15" w:rsidP="008770B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A15B7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The Bidder does not demonstrate the contractual experience (EXP-1) as required in this criterion and therefore determined to be non-responsive.</w:t>
            </w:r>
          </w:p>
          <w:p w14:paraId="64A8DB23" w14:textId="040716A6" w:rsidR="00174D15" w:rsidRPr="00A15B75" w:rsidRDefault="00174D15" w:rsidP="008770B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A15B7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The Bidder does not demonstrate the technical experience (EXP-2) as required in this criterion and therefore determined to be non-responsive</w:t>
            </w:r>
          </w:p>
          <w:p w14:paraId="4EFEB769" w14:textId="168936CE" w:rsidR="005801D4" w:rsidRPr="00A15B75" w:rsidRDefault="005801D4" w:rsidP="008770B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A15B7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The Bidder does not demonstrate </w:t>
            </w:r>
            <w:r w:rsidRPr="008770B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the production capacity</w:t>
            </w:r>
            <w:r w:rsidRPr="00A15B7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(EXP-3) as required in this criterion and therefore determined to be non-responsive. </w:t>
            </w:r>
          </w:p>
          <w:p w14:paraId="6F2D5070" w14:textId="72AF3FB4" w:rsidR="002260C9" w:rsidRPr="00A15B75" w:rsidRDefault="005801D4" w:rsidP="008770B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5B7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The Bidder does not have the average annual turnover (FIN-2) as required in this criterion and therefore determined to be non-responsive</w:t>
            </w:r>
            <w:r w:rsidR="00A15B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]</w:t>
            </w:r>
          </w:p>
        </w:tc>
      </w:tr>
    </w:tbl>
    <w:p w14:paraId="4AF646F5" w14:textId="77777777" w:rsidR="00F3733A" w:rsidRPr="00501157" w:rsidRDefault="00F3733A" w:rsidP="00AF6D74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50D0429" w14:textId="77777777" w:rsidR="00CF6C4E" w:rsidRPr="00501157" w:rsidRDefault="00CF6C4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CF6C4E" w:rsidRPr="00501157" w:rsidSect="00E870C3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1155" w14:textId="77777777" w:rsidR="003C4078" w:rsidRDefault="003C4078" w:rsidP="000D4F2F">
      <w:pPr>
        <w:spacing w:after="0" w:line="240" w:lineRule="auto"/>
      </w:pPr>
      <w:r>
        <w:separator/>
      </w:r>
    </w:p>
  </w:endnote>
  <w:endnote w:type="continuationSeparator" w:id="0">
    <w:p w14:paraId="7BFEB2A9" w14:textId="77777777" w:rsidR="003C4078" w:rsidRDefault="003C4078" w:rsidP="000D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58CF5" w14:textId="77777777" w:rsidR="003C4078" w:rsidRDefault="003C4078" w:rsidP="000D4F2F">
      <w:pPr>
        <w:spacing w:after="0" w:line="240" w:lineRule="auto"/>
      </w:pPr>
      <w:r>
        <w:separator/>
      </w:r>
    </w:p>
  </w:footnote>
  <w:footnote w:type="continuationSeparator" w:id="0">
    <w:p w14:paraId="0CB93438" w14:textId="77777777" w:rsidR="003C4078" w:rsidRDefault="003C4078" w:rsidP="000D4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5DF2"/>
    <w:multiLevelType w:val="hybridMultilevel"/>
    <w:tmpl w:val="46F0B468"/>
    <w:lvl w:ilvl="0" w:tplc="0AEA121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46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A1"/>
    <w:rsid w:val="00006D12"/>
    <w:rsid w:val="00010FD4"/>
    <w:rsid w:val="00081415"/>
    <w:rsid w:val="000C5A68"/>
    <w:rsid w:val="000D4F2F"/>
    <w:rsid w:val="000E096F"/>
    <w:rsid w:val="00103440"/>
    <w:rsid w:val="001320B5"/>
    <w:rsid w:val="00164014"/>
    <w:rsid w:val="00174D15"/>
    <w:rsid w:val="001B5EF6"/>
    <w:rsid w:val="001C35B9"/>
    <w:rsid w:val="001D5360"/>
    <w:rsid w:val="00200C97"/>
    <w:rsid w:val="002260C9"/>
    <w:rsid w:val="00243DCE"/>
    <w:rsid w:val="00250A74"/>
    <w:rsid w:val="00286CA1"/>
    <w:rsid w:val="003A7538"/>
    <w:rsid w:val="003B3EBE"/>
    <w:rsid w:val="003C4078"/>
    <w:rsid w:val="003E49EF"/>
    <w:rsid w:val="00415ADA"/>
    <w:rsid w:val="004565A9"/>
    <w:rsid w:val="00457D12"/>
    <w:rsid w:val="004832A5"/>
    <w:rsid w:val="00497AB2"/>
    <w:rsid w:val="004D60F5"/>
    <w:rsid w:val="00501157"/>
    <w:rsid w:val="00511628"/>
    <w:rsid w:val="00527B3B"/>
    <w:rsid w:val="00545753"/>
    <w:rsid w:val="00547864"/>
    <w:rsid w:val="0055391A"/>
    <w:rsid w:val="005801D4"/>
    <w:rsid w:val="005A4797"/>
    <w:rsid w:val="00612C88"/>
    <w:rsid w:val="00614EFF"/>
    <w:rsid w:val="00671E31"/>
    <w:rsid w:val="00691AB0"/>
    <w:rsid w:val="006B6292"/>
    <w:rsid w:val="006E5D31"/>
    <w:rsid w:val="006F543F"/>
    <w:rsid w:val="00744795"/>
    <w:rsid w:val="00771D8E"/>
    <w:rsid w:val="007969B8"/>
    <w:rsid w:val="007B0E8C"/>
    <w:rsid w:val="007B36DA"/>
    <w:rsid w:val="007D4BFF"/>
    <w:rsid w:val="007D5D7A"/>
    <w:rsid w:val="008238DA"/>
    <w:rsid w:val="008319C2"/>
    <w:rsid w:val="008770BF"/>
    <w:rsid w:val="008A60A3"/>
    <w:rsid w:val="008C3299"/>
    <w:rsid w:val="009604A9"/>
    <w:rsid w:val="00964245"/>
    <w:rsid w:val="00995B4B"/>
    <w:rsid w:val="009C0899"/>
    <w:rsid w:val="009E2FF3"/>
    <w:rsid w:val="00A15B75"/>
    <w:rsid w:val="00AD2FC2"/>
    <w:rsid w:val="00AD77EC"/>
    <w:rsid w:val="00AD7D47"/>
    <w:rsid w:val="00AF2A02"/>
    <w:rsid w:val="00AF6D74"/>
    <w:rsid w:val="00B30C1B"/>
    <w:rsid w:val="00B50291"/>
    <w:rsid w:val="00B54374"/>
    <w:rsid w:val="00B74B93"/>
    <w:rsid w:val="00B95EF9"/>
    <w:rsid w:val="00BC316E"/>
    <w:rsid w:val="00BD0674"/>
    <w:rsid w:val="00C142A4"/>
    <w:rsid w:val="00CE000C"/>
    <w:rsid w:val="00CF6C4E"/>
    <w:rsid w:val="00D01CA6"/>
    <w:rsid w:val="00D170A8"/>
    <w:rsid w:val="00D23520"/>
    <w:rsid w:val="00D43929"/>
    <w:rsid w:val="00D6056B"/>
    <w:rsid w:val="00DD2410"/>
    <w:rsid w:val="00DD3A09"/>
    <w:rsid w:val="00E6343F"/>
    <w:rsid w:val="00E870C3"/>
    <w:rsid w:val="00EA14BB"/>
    <w:rsid w:val="00EF2EC5"/>
    <w:rsid w:val="00F0506F"/>
    <w:rsid w:val="00F14857"/>
    <w:rsid w:val="00F15F29"/>
    <w:rsid w:val="00F3733A"/>
    <w:rsid w:val="00F924DD"/>
    <w:rsid w:val="00FA10A2"/>
    <w:rsid w:val="00FE5543"/>
    <w:rsid w:val="00FF0970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B31C0"/>
  <w15:docId w15:val="{AC3F7190-EC45-4828-92CF-5DDDD038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D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4F2F"/>
  </w:style>
  <w:style w:type="paragraph" w:styleId="a6">
    <w:name w:val="footer"/>
    <w:basedOn w:val="a"/>
    <w:link w:val="a7"/>
    <w:uiPriority w:val="99"/>
    <w:semiHidden/>
    <w:unhideWhenUsed/>
    <w:rsid w:val="000D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4F2F"/>
  </w:style>
  <w:style w:type="paragraph" w:styleId="a8">
    <w:name w:val="footnote text"/>
    <w:basedOn w:val="a"/>
    <w:link w:val="a9"/>
    <w:uiPriority w:val="99"/>
    <w:semiHidden/>
    <w:unhideWhenUsed/>
    <w:rsid w:val="00614EF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14EF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14EF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6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3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99C8-BC0E-4622-82B9-32E856B6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 sa</cp:lastModifiedBy>
  <cp:revision>5</cp:revision>
  <cp:lastPrinted>2020-06-09T07:02:00Z</cp:lastPrinted>
  <dcterms:created xsi:type="dcterms:W3CDTF">2022-04-06T09:48:00Z</dcterms:created>
  <dcterms:modified xsi:type="dcterms:W3CDTF">2022-04-06T11:21:00Z</dcterms:modified>
</cp:coreProperties>
</file>