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91EF" w14:textId="77777777" w:rsidR="00370DD4" w:rsidRPr="00B058DD" w:rsidRDefault="00370DD4" w:rsidP="001D0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8DD">
        <w:rPr>
          <w:rFonts w:ascii="Times New Roman" w:hAnsi="Times New Roman" w:cs="Times New Roman"/>
          <w:b/>
          <w:sz w:val="24"/>
          <w:szCs w:val="24"/>
          <w:lang w:val="ru"/>
        </w:rPr>
        <w:t>Результаты международного конкурсного отбора по контракту No. SCEEP/OCB-G1-1 на поставку 144 единиц 8-тонных мусоровозов объемом 12 м3 (Лот-1) в рамках проекта АБР «Устойчивое управление твердыми бытовыми отходами» (CMR No 748 от 25.11.2020)</w:t>
      </w:r>
    </w:p>
    <w:p w14:paraId="60576857" w14:textId="77777777" w:rsidR="006F543F" w:rsidRPr="00B058DD" w:rsidRDefault="006F543F" w:rsidP="008238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35" w:type="dxa"/>
        <w:tblLayout w:type="fixed"/>
        <w:tblLook w:val="04A0" w:firstRow="1" w:lastRow="0" w:firstColumn="1" w:lastColumn="0" w:noHBand="0" w:noVBand="1"/>
      </w:tblPr>
      <w:tblGrid>
        <w:gridCol w:w="570"/>
        <w:gridCol w:w="5208"/>
        <w:gridCol w:w="1701"/>
        <w:gridCol w:w="7456"/>
      </w:tblGrid>
      <w:tr w:rsidR="002260C9" w:rsidRPr="00B058DD" w14:paraId="29E87A45" w14:textId="77777777" w:rsidTr="00B058DD">
        <w:trPr>
          <w:trHeight w:val="470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144AAE98" w14:textId="77777777" w:rsidR="002260C9" w:rsidRPr="00B058DD" w:rsidRDefault="002260C9" w:rsidP="00F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B058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08" w:type="dxa"/>
            <w:shd w:val="clear" w:color="auto" w:fill="BFBFBF" w:themeFill="background1" w:themeFillShade="BF"/>
            <w:vAlign w:val="center"/>
          </w:tcPr>
          <w:p w14:paraId="1018C0A8" w14:textId="065368EC" w:rsidR="002260C9" w:rsidRPr="00B058DD" w:rsidRDefault="00370DD4" w:rsidP="0019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B058DD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 участников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0A3B2CB" w14:textId="6CFCC5D8" w:rsidR="002260C9" w:rsidRPr="00B058DD" w:rsidRDefault="00370DD4" w:rsidP="00F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058DD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предложения</w:t>
            </w:r>
          </w:p>
        </w:tc>
        <w:tc>
          <w:tcPr>
            <w:tcW w:w="7456" w:type="dxa"/>
            <w:shd w:val="clear" w:color="auto" w:fill="BFBFBF" w:themeFill="background1" w:themeFillShade="BF"/>
            <w:vAlign w:val="center"/>
          </w:tcPr>
          <w:p w14:paraId="430ECD58" w14:textId="01B48106" w:rsidR="002260C9" w:rsidRPr="00B058DD" w:rsidRDefault="00370DD4" w:rsidP="00191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058DD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Примечание / Разъяснение</w:t>
            </w:r>
          </w:p>
        </w:tc>
      </w:tr>
      <w:tr w:rsidR="002260C9" w:rsidRPr="00B058DD" w14:paraId="23DB070D" w14:textId="77777777" w:rsidTr="00B058DD">
        <w:tc>
          <w:tcPr>
            <w:tcW w:w="570" w:type="dxa"/>
            <w:vAlign w:val="center"/>
          </w:tcPr>
          <w:p w14:paraId="56A75F9D" w14:textId="77777777" w:rsidR="002260C9" w:rsidRPr="00B058DD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8" w:type="dxa"/>
            <w:vAlign w:val="center"/>
          </w:tcPr>
          <w:p w14:paraId="6E0BECDD" w14:textId="75F433B9" w:rsidR="002260C9" w:rsidRPr="00B058DD" w:rsidRDefault="00370DD4" w:rsidP="00191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Chengli</w:t>
            </w:r>
            <w:proofErr w:type="spellEnd"/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Special Automobile Co., Ltd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5A8ACA87" w14:textId="23F4FFF6" w:rsidR="002260C9" w:rsidRPr="00B058DD" w:rsidRDefault="00370DD4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Отклонено</w:t>
            </w:r>
          </w:p>
        </w:tc>
        <w:tc>
          <w:tcPr>
            <w:tcW w:w="7456" w:type="dxa"/>
            <w:vAlign w:val="center"/>
          </w:tcPr>
          <w:p w14:paraId="2056FAD1" w14:textId="153BEAE6" w:rsidR="00771F0E" w:rsidRPr="00CC269F" w:rsidRDefault="00CC269F" w:rsidP="00191E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 xml:space="preserve">Участник отказался продлевать Банковскую Гарантию. </w:t>
            </w:r>
            <w:r w:rsidR="00771F0E"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Предложение было отклонено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.</w:t>
            </w:r>
            <w:r w:rsidR="00771F0E"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 xml:space="preserve"> </w:t>
            </w:r>
          </w:p>
          <w:p w14:paraId="19887AC8" w14:textId="417E7D34" w:rsidR="00A15B75" w:rsidRPr="00CC269F" w:rsidRDefault="00A15B75" w:rsidP="00191E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0C9" w:rsidRPr="00B058DD" w14:paraId="665F4C58" w14:textId="77777777" w:rsidTr="00B058DD">
        <w:tc>
          <w:tcPr>
            <w:tcW w:w="570" w:type="dxa"/>
            <w:vAlign w:val="center"/>
          </w:tcPr>
          <w:p w14:paraId="24AA40A3" w14:textId="77777777" w:rsidR="002260C9" w:rsidRPr="00B058DD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08" w:type="dxa"/>
            <w:vAlign w:val="center"/>
          </w:tcPr>
          <w:p w14:paraId="327E688F" w14:textId="04904355" w:rsidR="002260C9" w:rsidRPr="00B058DD" w:rsidRDefault="00370DD4" w:rsidP="00191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Aerosun</w:t>
            </w:r>
            <w:proofErr w:type="spellEnd"/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Corporation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367E0A65" w14:textId="2A028E48" w:rsidR="002260C9" w:rsidRPr="00B058DD" w:rsidRDefault="00771F0E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Отклонено</w:t>
            </w:r>
          </w:p>
        </w:tc>
        <w:tc>
          <w:tcPr>
            <w:tcW w:w="7456" w:type="dxa"/>
            <w:vAlign w:val="center"/>
          </w:tcPr>
          <w:p w14:paraId="1C61935E" w14:textId="73B77ABE" w:rsidR="002260C9" w:rsidRPr="00B058DD" w:rsidRDefault="00771F0E" w:rsidP="00191E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Участник торгов не демонстрирует опыт выполнения контракта (EXP-1), как того требует этот критерий, и, следовательно, определяется как не отвечающий формальным требованиям.</w:t>
            </w:r>
          </w:p>
        </w:tc>
      </w:tr>
      <w:tr w:rsidR="002260C9" w:rsidRPr="00B058DD" w14:paraId="4A049667" w14:textId="77777777" w:rsidTr="00B058DD">
        <w:tc>
          <w:tcPr>
            <w:tcW w:w="570" w:type="dxa"/>
            <w:vAlign w:val="center"/>
          </w:tcPr>
          <w:p w14:paraId="7100CBF2" w14:textId="77777777" w:rsidR="002260C9" w:rsidRPr="00B058DD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08" w:type="dxa"/>
            <w:vAlign w:val="center"/>
          </w:tcPr>
          <w:p w14:paraId="469CE60B" w14:textId="781396D9" w:rsidR="002260C9" w:rsidRPr="00B058DD" w:rsidRDefault="00370DD4" w:rsidP="00191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Консорциум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SEPCO Electric Power Construction </w:t>
            </w:r>
            <w:proofErr w:type="spellStart"/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Co.,Ltd</w:t>
            </w:r>
            <w:proofErr w:type="spellEnd"/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Fujian </w:t>
            </w:r>
            <w:proofErr w:type="spellStart"/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Longma</w:t>
            </w:r>
            <w:proofErr w:type="spellEnd"/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Environmental Sanitation Equipment Co., Ltd.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(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КНР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)</w:t>
            </w:r>
          </w:p>
        </w:tc>
        <w:tc>
          <w:tcPr>
            <w:tcW w:w="1701" w:type="dxa"/>
            <w:vAlign w:val="center"/>
          </w:tcPr>
          <w:p w14:paraId="0C3219D4" w14:textId="7976E851" w:rsidR="002260C9" w:rsidRPr="00B058DD" w:rsidRDefault="00771F0E" w:rsidP="00457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Отклонено</w:t>
            </w:r>
          </w:p>
        </w:tc>
        <w:tc>
          <w:tcPr>
            <w:tcW w:w="7456" w:type="dxa"/>
            <w:vAlign w:val="center"/>
          </w:tcPr>
          <w:p w14:paraId="791587B8" w14:textId="5B11C59A" w:rsidR="002260C9" w:rsidRPr="00B058DD" w:rsidRDefault="00CC269F" w:rsidP="00191E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 xml:space="preserve">Участник отказался продлевать Банковскую Гарантию. </w:t>
            </w: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Предложение было отклонено</w:t>
            </w:r>
          </w:p>
        </w:tc>
      </w:tr>
      <w:tr w:rsidR="002260C9" w:rsidRPr="00B058DD" w14:paraId="6DBD4506" w14:textId="77777777" w:rsidTr="00B058DD">
        <w:tc>
          <w:tcPr>
            <w:tcW w:w="570" w:type="dxa"/>
            <w:vAlign w:val="center"/>
          </w:tcPr>
          <w:p w14:paraId="2D0AD14D" w14:textId="77777777" w:rsidR="002260C9" w:rsidRPr="00B058DD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8" w:type="dxa"/>
            <w:vAlign w:val="center"/>
          </w:tcPr>
          <w:p w14:paraId="130C2F52" w14:textId="027409C8" w:rsidR="002260C9" w:rsidRPr="00B058DD" w:rsidRDefault="00370DD4" w:rsidP="00191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 FAW Group Import &amp; Export Co., Ltd.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580270B" w14:textId="24DF7131" w:rsidR="002260C9" w:rsidRPr="00B058DD" w:rsidRDefault="00771F0E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Отклонено</w:t>
            </w:r>
          </w:p>
        </w:tc>
        <w:tc>
          <w:tcPr>
            <w:tcW w:w="7456" w:type="dxa"/>
            <w:vAlign w:val="center"/>
          </w:tcPr>
          <w:p w14:paraId="21FE9970" w14:textId="161456EA" w:rsidR="00771F0E" w:rsidRPr="00B058DD" w:rsidRDefault="00771F0E" w:rsidP="00191E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 xml:space="preserve">Участник торгов не демонстрирует опыт </w:t>
            </w:r>
            <w:r w:rsidR="00B058DD"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работы по</w:t>
            </w: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 xml:space="preserve"> контракта</w:t>
            </w:r>
            <w:r w:rsidR="00B058DD"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м</w:t>
            </w: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 xml:space="preserve"> (EXP-1), как того требует этот критерий, и поэтому считается не отвечающим формальным требованиям. </w:t>
            </w:r>
          </w:p>
          <w:p w14:paraId="3066AB10" w14:textId="3F511BE1" w:rsidR="002260C9" w:rsidRPr="00B058DD" w:rsidRDefault="00771F0E" w:rsidP="00191E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Участник торгов не демонстрирует технический опыт (EXP-2), как того требует этот критерий, и поэтому определяется как не отвечающий требованиям.</w:t>
            </w:r>
          </w:p>
        </w:tc>
      </w:tr>
      <w:tr w:rsidR="002260C9" w:rsidRPr="00B058DD" w14:paraId="0B13D79C" w14:textId="77777777" w:rsidTr="00B058DD">
        <w:tc>
          <w:tcPr>
            <w:tcW w:w="570" w:type="dxa"/>
            <w:vAlign w:val="center"/>
          </w:tcPr>
          <w:p w14:paraId="110DEA93" w14:textId="77777777" w:rsidR="002260C9" w:rsidRPr="00B058DD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08" w:type="dxa"/>
            <w:vAlign w:val="center"/>
          </w:tcPr>
          <w:p w14:paraId="5DECB263" w14:textId="396AAE72" w:rsidR="002260C9" w:rsidRPr="00B058DD" w:rsidRDefault="00771F0E" w:rsidP="00191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UzAutoTRAILER</w:t>
            </w:r>
            <w:proofErr w:type="spellEnd"/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консорциуме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«Future Growth» (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 INDUSTRI VE TICARET AS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C846784" w14:textId="5B4FB6B4" w:rsidR="002260C9" w:rsidRPr="00B058DD" w:rsidRDefault="00771F0E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Отклонено</w:t>
            </w:r>
          </w:p>
        </w:tc>
        <w:tc>
          <w:tcPr>
            <w:tcW w:w="7456" w:type="dxa"/>
            <w:vAlign w:val="center"/>
          </w:tcPr>
          <w:p w14:paraId="5E840DD7" w14:textId="681267F2" w:rsidR="002260C9" w:rsidRPr="00B058DD" w:rsidRDefault="00CC269F" w:rsidP="00191E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 xml:space="preserve">Участник отказался продлевать Банковскую Гарантию. </w:t>
            </w: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Предложение было отклонено</w:t>
            </w:r>
          </w:p>
        </w:tc>
      </w:tr>
      <w:tr w:rsidR="002260C9" w:rsidRPr="00B058DD" w14:paraId="55B6BA3B" w14:textId="77777777" w:rsidTr="00B058DD">
        <w:tc>
          <w:tcPr>
            <w:tcW w:w="570" w:type="dxa"/>
            <w:vAlign w:val="center"/>
          </w:tcPr>
          <w:p w14:paraId="134341BC" w14:textId="77777777" w:rsidR="002260C9" w:rsidRPr="00B058DD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8" w:type="dxa"/>
            <w:vAlign w:val="center"/>
          </w:tcPr>
          <w:p w14:paraId="163D7668" w14:textId="4E4BEBC7" w:rsidR="002260C9" w:rsidRPr="00B058DD" w:rsidRDefault="00771F0E" w:rsidP="00191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СП ООО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Самаркандский автомобильный завод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EF43498" w14:textId="6216B490" w:rsidR="002260C9" w:rsidRPr="00B058DD" w:rsidRDefault="00771F0E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Принято</w:t>
            </w:r>
          </w:p>
        </w:tc>
        <w:tc>
          <w:tcPr>
            <w:tcW w:w="7456" w:type="dxa"/>
            <w:vAlign w:val="center"/>
          </w:tcPr>
          <w:p w14:paraId="099289A2" w14:textId="33B22C72" w:rsidR="002260C9" w:rsidRPr="00B058DD" w:rsidRDefault="00B058DD" w:rsidP="00191E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Участник представил наиболее актуальное предложение и предлагаемый товар в целом соответствует квалификационным и техническим требованиям конкурсной документации.</w:t>
            </w:r>
          </w:p>
        </w:tc>
      </w:tr>
      <w:tr w:rsidR="002260C9" w:rsidRPr="00B058DD" w14:paraId="0FFB0023" w14:textId="77777777" w:rsidTr="00B058DD">
        <w:tc>
          <w:tcPr>
            <w:tcW w:w="570" w:type="dxa"/>
            <w:vAlign w:val="center"/>
          </w:tcPr>
          <w:p w14:paraId="5E1353FB" w14:textId="77777777" w:rsidR="002260C9" w:rsidRPr="00B058DD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8" w:type="dxa"/>
            <w:vAlign w:val="center"/>
          </w:tcPr>
          <w:p w14:paraId="2689A944" w14:textId="3EB406BC" w:rsidR="002260C9" w:rsidRPr="00B058DD" w:rsidRDefault="00771F0E" w:rsidP="00191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«MEGA TECH SOLUTIONS»</w:t>
            </w:r>
            <w:r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  <w:r w:rsidR="002260C9" w:rsidRPr="00B05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0A2F4A75" w14:textId="5BC09D1F" w:rsidR="002260C9" w:rsidRPr="00B058DD" w:rsidRDefault="00771F0E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Отклонено</w:t>
            </w:r>
          </w:p>
        </w:tc>
        <w:tc>
          <w:tcPr>
            <w:tcW w:w="7456" w:type="dxa"/>
            <w:vAlign w:val="center"/>
          </w:tcPr>
          <w:p w14:paraId="5DB71D94" w14:textId="77777777" w:rsidR="00B058DD" w:rsidRPr="00B058DD" w:rsidRDefault="00B058DD" w:rsidP="00191E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 xml:space="preserve">Участник торгов не демонстрирует опыт работы по контрактам (EXP-1), как того требует этот критерий, и поэтому считается не отвечающим формальным требованиям. </w:t>
            </w:r>
          </w:p>
          <w:p w14:paraId="45267F1A" w14:textId="156907D6" w:rsidR="00691AB0" w:rsidRPr="00B058DD" w:rsidRDefault="00B058DD" w:rsidP="00191E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lastRenderedPageBreak/>
              <w:t>Участник торгов не демонстрирует технический опыт (EXP-2), как это требуется в соответствии с этим критерием, и, следовательно, определяется как не отвечающий требованиям.</w:t>
            </w:r>
          </w:p>
          <w:p w14:paraId="5F3B3727" w14:textId="77777777" w:rsidR="00B058DD" w:rsidRPr="00B058DD" w:rsidRDefault="00B058DD" w:rsidP="00191E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Участник торгов не демонстрирует производственную мощность (EXP-3), как это требуется в соответствии с этим критерием, и поэтому определяется как не отвечающий требованиям.</w:t>
            </w:r>
          </w:p>
          <w:p w14:paraId="5348192F" w14:textId="3E87E9F3" w:rsidR="002260C9" w:rsidRPr="00B058DD" w:rsidRDefault="00B058DD" w:rsidP="00191E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Участник торгов не демонстрирует среднегодовой оборот (FIN-2), как того требует этот критерий, и, следовательно, определяется как не отвечающий требованиям.</w:t>
            </w:r>
          </w:p>
        </w:tc>
      </w:tr>
      <w:tr w:rsidR="002260C9" w:rsidRPr="00B058DD" w14:paraId="3873BBBE" w14:textId="77777777" w:rsidTr="00B058DD">
        <w:tc>
          <w:tcPr>
            <w:tcW w:w="570" w:type="dxa"/>
            <w:vAlign w:val="center"/>
          </w:tcPr>
          <w:p w14:paraId="2B40ECF2" w14:textId="77777777" w:rsidR="002260C9" w:rsidRPr="00B058DD" w:rsidRDefault="002260C9" w:rsidP="0047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08" w:type="dxa"/>
            <w:vAlign w:val="center"/>
          </w:tcPr>
          <w:p w14:paraId="74CEDC86" w14:textId="50EF7E13" w:rsidR="002260C9" w:rsidRPr="00B058DD" w:rsidRDefault="00771F0E" w:rsidP="00191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СП ООО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KRANTAS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CNR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BELEDIYE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HIZMET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ARACLARI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VE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ARACUST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EKTP. LTD STI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(</w:t>
            </w:r>
            <w:r w:rsidRPr="00B058DD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  <w:r w:rsidR="00501157" w:rsidRPr="00B058D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)</w:t>
            </w:r>
          </w:p>
        </w:tc>
        <w:tc>
          <w:tcPr>
            <w:tcW w:w="1701" w:type="dxa"/>
            <w:vAlign w:val="center"/>
          </w:tcPr>
          <w:p w14:paraId="3EEEEE00" w14:textId="12778E29" w:rsidR="002260C9" w:rsidRPr="00B058DD" w:rsidRDefault="00771F0E" w:rsidP="000E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Отклонено</w:t>
            </w:r>
          </w:p>
        </w:tc>
        <w:tc>
          <w:tcPr>
            <w:tcW w:w="7456" w:type="dxa"/>
            <w:vAlign w:val="center"/>
          </w:tcPr>
          <w:p w14:paraId="4B27D222" w14:textId="77777777" w:rsidR="00B058DD" w:rsidRPr="00B058DD" w:rsidRDefault="00B058DD" w:rsidP="00191E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Участник торгов не демонстрирует опыт работы по контрактам (EXP-1), как того требует этот критерий, и поэтому считается не отвечающим формальным требованиям.</w:t>
            </w:r>
          </w:p>
          <w:p w14:paraId="51B54B53" w14:textId="77777777" w:rsidR="00B058DD" w:rsidRPr="00B058DD" w:rsidRDefault="00B058DD" w:rsidP="00191E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Участник торгов не демонстрирует технический опыт (EXP-2), как это требуется в соответствии с этим критерием, и, следовательно, определяется как не отвечающий требованиям.</w:t>
            </w:r>
          </w:p>
          <w:p w14:paraId="33179B5A" w14:textId="77777777" w:rsidR="00B058DD" w:rsidRPr="00B058DD" w:rsidRDefault="00B058DD" w:rsidP="00191E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Участник торгов не демонстрирует</w:t>
            </w:r>
            <w:r w:rsidRPr="00B058D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"/>
              </w:rPr>
              <w:t xml:space="preserve"> производственную мощность</w:t>
            </w: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 xml:space="preserve"> (EXP-3), как это требуется в соответствии с этим критерием, и поэтому определяется как не отвечающий требованиям. </w:t>
            </w:r>
          </w:p>
          <w:p w14:paraId="6F2D5070" w14:textId="2BAF8A43" w:rsidR="002260C9" w:rsidRPr="00B058DD" w:rsidRDefault="00B058DD" w:rsidP="00191E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D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Участник торгов не имеет среднегодового оборота (FIN-2), как того требует этот критерий, и поэтому определяется как не отвечающий требованиям]</w:t>
            </w:r>
          </w:p>
        </w:tc>
      </w:tr>
    </w:tbl>
    <w:p w14:paraId="4AF646F5" w14:textId="77777777" w:rsidR="00F3733A" w:rsidRPr="00B058DD" w:rsidRDefault="00F3733A" w:rsidP="00AF6D7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D0429" w14:textId="77777777" w:rsidR="00CF6C4E" w:rsidRPr="00B058DD" w:rsidRDefault="00CF6C4E">
      <w:pPr>
        <w:rPr>
          <w:rFonts w:ascii="Times New Roman" w:hAnsi="Times New Roman" w:cs="Times New Roman"/>
          <w:b/>
          <w:sz w:val="24"/>
          <w:szCs w:val="24"/>
        </w:rPr>
      </w:pPr>
    </w:p>
    <w:sectPr w:rsidR="00CF6C4E" w:rsidRPr="00B058DD" w:rsidSect="00E870C3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1155" w14:textId="77777777" w:rsidR="003C4078" w:rsidRDefault="003C4078" w:rsidP="000D4F2F">
      <w:pPr>
        <w:spacing w:after="0" w:line="240" w:lineRule="auto"/>
      </w:pPr>
      <w:r>
        <w:separator/>
      </w:r>
    </w:p>
  </w:endnote>
  <w:endnote w:type="continuationSeparator" w:id="0">
    <w:p w14:paraId="7BFEB2A9" w14:textId="77777777" w:rsidR="003C4078" w:rsidRDefault="003C4078" w:rsidP="000D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8CF5" w14:textId="77777777" w:rsidR="003C4078" w:rsidRDefault="003C4078" w:rsidP="000D4F2F">
      <w:pPr>
        <w:spacing w:after="0" w:line="240" w:lineRule="auto"/>
      </w:pPr>
      <w:r>
        <w:separator/>
      </w:r>
    </w:p>
  </w:footnote>
  <w:footnote w:type="continuationSeparator" w:id="0">
    <w:p w14:paraId="0CB93438" w14:textId="77777777" w:rsidR="003C4078" w:rsidRDefault="003C4078" w:rsidP="000D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DF2"/>
    <w:multiLevelType w:val="hybridMultilevel"/>
    <w:tmpl w:val="46F0B468"/>
    <w:lvl w:ilvl="0" w:tplc="0AEA12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4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A1"/>
    <w:rsid w:val="00006D12"/>
    <w:rsid w:val="00010FD4"/>
    <w:rsid w:val="00081415"/>
    <w:rsid w:val="000C5A68"/>
    <w:rsid w:val="000D4F2F"/>
    <w:rsid w:val="000E096F"/>
    <w:rsid w:val="00103440"/>
    <w:rsid w:val="001320B5"/>
    <w:rsid w:val="00164014"/>
    <w:rsid w:val="00174D15"/>
    <w:rsid w:val="00191E84"/>
    <w:rsid w:val="001B5EF6"/>
    <w:rsid w:val="001C35B9"/>
    <w:rsid w:val="001D5360"/>
    <w:rsid w:val="00200C97"/>
    <w:rsid w:val="002260C9"/>
    <w:rsid w:val="00243DCE"/>
    <w:rsid w:val="00250A74"/>
    <w:rsid w:val="00286CA1"/>
    <w:rsid w:val="00370DD4"/>
    <w:rsid w:val="003A7538"/>
    <w:rsid w:val="003B3EBE"/>
    <w:rsid w:val="003C4078"/>
    <w:rsid w:val="003E49EF"/>
    <w:rsid w:val="00415ADA"/>
    <w:rsid w:val="004565A9"/>
    <w:rsid w:val="00457D12"/>
    <w:rsid w:val="004832A5"/>
    <w:rsid w:val="00497AB2"/>
    <w:rsid w:val="004D60F5"/>
    <w:rsid w:val="00501157"/>
    <w:rsid w:val="00511628"/>
    <w:rsid w:val="00527B3B"/>
    <w:rsid w:val="00545753"/>
    <w:rsid w:val="00547864"/>
    <w:rsid w:val="0055391A"/>
    <w:rsid w:val="005801D4"/>
    <w:rsid w:val="005A4797"/>
    <w:rsid w:val="00612C88"/>
    <w:rsid w:val="00614EFF"/>
    <w:rsid w:val="00671E31"/>
    <w:rsid w:val="00691AB0"/>
    <w:rsid w:val="006B6292"/>
    <w:rsid w:val="006E5D31"/>
    <w:rsid w:val="006F543F"/>
    <w:rsid w:val="00744795"/>
    <w:rsid w:val="00771D8E"/>
    <w:rsid w:val="00771F0E"/>
    <w:rsid w:val="007969B8"/>
    <w:rsid w:val="007B0E8C"/>
    <w:rsid w:val="007B36DA"/>
    <w:rsid w:val="007D5D7A"/>
    <w:rsid w:val="008238DA"/>
    <w:rsid w:val="008319C2"/>
    <w:rsid w:val="008A60A3"/>
    <w:rsid w:val="008C3299"/>
    <w:rsid w:val="009604A9"/>
    <w:rsid w:val="00964245"/>
    <w:rsid w:val="00995B4B"/>
    <w:rsid w:val="009C0899"/>
    <w:rsid w:val="009E2FF3"/>
    <w:rsid w:val="00A15B75"/>
    <w:rsid w:val="00AD2FC2"/>
    <w:rsid w:val="00AD77EC"/>
    <w:rsid w:val="00AD7D47"/>
    <w:rsid w:val="00AF2A02"/>
    <w:rsid w:val="00AF6D74"/>
    <w:rsid w:val="00B058DD"/>
    <w:rsid w:val="00B30C1B"/>
    <w:rsid w:val="00B50291"/>
    <w:rsid w:val="00B54374"/>
    <w:rsid w:val="00B74B93"/>
    <w:rsid w:val="00B95EF9"/>
    <w:rsid w:val="00BC316E"/>
    <w:rsid w:val="00BD0674"/>
    <w:rsid w:val="00C142A4"/>
    <w:rsid w:val="00CC269F"/>
    <w:rsid w:val="00CE000C"/>
    <w:rsid w:val="00CF6C4E"/>
    <w:rsid w:val="00D01CA6"/>
    <w:rsid w:val="00D170A8"/>
    <w:rsid w:val="00D23520"/>
    <w:rsid w:val="00D43929"/>
    <w:rsid w:val="00D6056B"/>
    <w:rsid w:val="00DD2410"/>
    <w:rsid w:val="00DD3A09"/>
    <w:rsid w:val="00E6343F"/>
    <w:rsid w:val="00E870C3"/>
    <w:rsid w:val="00EA14BB"/>
    <w:rsid w:val="00EF2EC5"/>
    <w:rsid w:val="00F0506F"/>
    <w:rsid w:val="00F14857"/>
    <w:rsid w:val="00F15F29"/>
    <w:rsid w:val="00F3733A"/>
    <w:rsid w:val="00F924DD"/>
    <w:rsid w:val="00FA10A2"/>
    <w:rsid w:val="00FE5543"/>
    <w:rsid w:val="00FF0970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31C0"/>
  <w15:docId w15:val="{AC3F7190-EC45-4828-92CF-5DDDD038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D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4F2F"/>
  </w:style>
  <w:style w:type="paragraph" w:styleId="a6">
    <w:name w:val="footer"/>
    <w:basedOn w:val="a"/>
    <w:link w:val="a7"/>
    <w:uiPriority w:val="99"/>
    <w:semiHidden/>
    <w:unhideWhenUsed/>
    <w:rsid w:val="000D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F2F"/>
  </w:style>
  <w:style w:type="paragraph" w:styleId="a8">
    <w:name w:val="footnote text"/>
    <w:basedOn w:val="a"/>
    <w:link w:val="a9"/>
    <w:uiPriority w:val="99"/>
    <w:semiHidden/>
    <w:unhideWhenUsed/>
    <w:rsid w:val="00614EF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14EF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14EF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99C8-BC0E-4622-82B9-32E856B6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 sa</cp:lastModifiedBy>
  <cp:revision>4</cp:revision>
  <cp:lastPrinted>2020-06-09T07:02:00Z</cp:lastPrinted>
  <dcterms:created xsi:type="dcterms:W3CDTF">2022-04-06T10:34:00Z</dcterms:created>
  <dcterms:modified xsi:type="dcterms:W3CDTF">2022-04-06T11:18:00Z</dcterms:modified>
</cp:coreProperties>
</file>